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3C3E" w:rsidRDefault="00683C3E" w14:paraId="66393E25" w14:textId="77777777">
      <w:pPr>
        <w:jc w:val="center"/>
        <w:rPr>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010"/>
        <w:gridCol w:w="8190"/>
      </w:tblGrid>
      <w:tr w:rsidR="00683C3E" w14:paraId="1F7A48D1" w14:textId="77777777">
        <w:trPr>
          <w:trHeight w:val="432"/>
        </w:trPr>
        <w:tc>
          <w:tcPr>
            <w:tcW w:w="8010" w:type="dxa"/>
            <w:tcBorders>
              <w:top w:val="nil"/>
              <w:left w:val="nil"/>
              <w:bottom w:val="nil"/>
              <w:right w:val="nil"/>
            </w:tcBorders>
          </w:tcPr>
          <w:p w:rsidR="00683C3E" w:rsidRDefault="00214EA2" w14:paraId="3D11F339" w14:textId="77777777">
            <w:pPr>
              <w:rPr>
                <w:rFonts w:ascii="Arial Black" w:hAnsi="Arial Black"/>
                <w:sz w:val="24"/>
              </w:rPr>
            </w:pPr>
            <w:r>
              <w:rPr>
                <w:rFonts w:ascii="Arial Black" w:hAnsi="Arial Black"/>
                <w:sz w:val="24"/>
              </w:rPr>
              <w:t>CYNGOR DINAS CASNEWYDD</w:t>
            </w:r>
          </w:p>
        </w:tc>
        <w:tc>
          <w:tcPr>
            <w:tcW w:w="8190" w:type="dxa"/>
            <w:tcBorders>
              <w:top w:val="nil"/>
              <w:left w:val="nil"/>
              <w:bottom w:val="nil"/>
              <w:right w:val="nil"/>
            </w:tcBorders>
          </w:tcPr>
          <w:p w:rsidR="00683C3E" w:rsidRDefault="00214EA2" w14:paraId="74ACAD1E" w14:textId="77777777">
            <w:pPr>
              <w:jc w:val="right"/>
              <w:rPr>
                <w:rFonts w:ascii="Arial Black" w:hAnsi="Arial Black"/>
                <w:sz w:val="24"/>
              </w:rPr>
            </w:pPr>
            <w:r>
              <w:rPr>
                <w:rFonts w:ascii="Arial Black" w:hAnsi="Arial Black"/>
                <w:sz w:val="24"/>
              </w:rPr>
              <w:t>NEWPORT CITY COUNCIL</w:t>
            </w:r>
          </w:p>
        </w:tc>
      </w:tr>
      <w:tr w:rsidR="00683C3E" w14:paraId="2B49C4A3" w14:textId="77777777">
        <w:trPr>
          <w:trHeight w:val="432"/>
        </w:trPr>
        <w:tc>
          <w:tcPr>
            <w:tcW w:w="8010" w:type="dxa"/>
            <w:tcBorders>
              <w:top w:val="nil"/>
              <w:left w:val="nil"/>
              <w:bottom w:val="nil"/>
              <w:right w:val="nil"/>
            </w:tcBorders>
          </w:tcPr>
          <w:p w:rsidR="00683C3E" w:rsidRDefault="00683C3E" w14:paraId="31484993" w14:textId="77777777">
            <w:pPr>
              <w:spacing w:after="120"/>
              <w:rPr>
                <w:rFonts w:ascii="Arial Black" w:hAnsi="Arial Black"/>
                <w:sz w:val="24"/>
              </w:rPr>
            </w:pPr>
          </w:p>
        </w:tc>
        <w:tc>
          <w:tcPr>
            <w:tcW w:w="8190" w:type="dxa"/>
            <w:tcBorders>
              <w:top w:val="nil"/>
              <w:left w:val="nil"/>
              <w:bottom w:val="nil"/>
              <w:right w:val="nil"/>
            </w:tcBorders>
          </w:tcPr>
          <w:p w:rsidR="00683C3E" w:rsidRDefault="00683C3E" w14:paraId="3D3B6977" w14:textId="77777777">
            <w:pPr>
              <w:spacing w:after="120"/>
              <w:jc w:val="right"/>
              <w:rPr>
                <w:rFonts w:ascii="Arial Black" w:hAnsi="Arial Black"/>
                <w:sz w:val="24"/>
              </w:rPr>
            </w:pPr>
          </w:p>
        </w:tc>
      </w:tr>
      <w:tr w:rsidR="00683C3E" w14:paraId="57B9E62E" w14:textId="77777777">
        <w:trPr>
          <w:trHeight w:val="432"/>
        </w:trPr>
        <w:tc>
          <w:tcPr>
            <w:tcW w:w="8010" w:type="dxa"/>
            <w:tcBorders>
              <w:top w:val="nil"/>
              <w:left w:val="nil"/>
              <w:bottom w:val="nil"/>
              <w:right w:val="nil"/>
            </w:tcBorders>
          </w:tcPr>
          <w:p w:rsidR="00683C3E" w:rsidRDefault="00214EA2" w14:paraId="480962DA" w14:textId="77777777">
            <w:pPr>
              <w:spacing w:after="120"/>
              <w:rPr>
                <w:rFonts w:ascii="Arial Black" w:hAnsi="Arial Black"/>
                <w:sz w:val="24"/>
              </w:rPr>
            </w:pPr>
            <w:r>
              <w:rPr>
                <w:rFonts w:ascii="Arial Black" w:hAnsi="Arial Black"/>
                <w:sz w:val="24"/>
                <w:lang w:bidi="en-GB"/>
              </w:rPr>
              <w:t>WARD GRAIG</w:t>
            </w:r>
          </w:p>
        </w:tc>
        <w:tc>
          <w:tcPr>
            <w:tcW w:w="8190" w:type="dxa"/>
            <w:tcBorders>
              <w:top w:val="nil"/>
              <w:left w:val="nil"/>
              <w:bottom w:val="nil"/>
              <w:right w:val="nil"/>
            </w:tcBorders>
          </w:tcPr>
          <w:p w:rsidR="00683C3E" w:rsidRDefault="00214EA2" w14:paraId="2B222388" w14:textId="77777777">
            <w:pPr>
              <w:spacing w:after="120"/>
              <w:jc w:val="right"/>
              <w:rPr>
                <w:rFonts w:ascii="Arial Black" w:hAnsi="Arial Black"/>
                <w:sz w:val="24"/>
              </w:rPr>
            </w:pPr>
            <w:r>
              <w:rPr>
                <w:rFonts w:ascii="Arial Black" w:hAnsi="Arial Black"/>
                <w:sz w:val="24"/>
              </w:rPr>
              <w:t>GRAIG WARD</w:t>
            </w:r>
          </w:p>
        </w:tc>
      </w:tr>
      <w:tr w:rsidR="00683C3E" w14:paraId="5CFEBE2F" w14:textId="77777777">
        <w:trPr>
          <w:trHeight w:val="432"/>
        </w:trPr>
        <w:tc>
          <w:tcPr>
            <w:tcW w:w="8010" w:type="dxa"/>
            <w:tcBorders>
              <w:top w:val="nil"/>
              <w:left w:val="nil"/>
              <w:bottom w:val="nil"/>
              <w:right w:val="nil"/>
            </w:tcBorders>
          </w:tcPr>
          <w:p w:rsidR="00683C3E" w:rsidRDefault="00214EA2" w14:paraId="11C06162" w14:textId="77777777">
            <w:pPr>
              <w:spacing w:after="120"/>
              <w:rPr>
                <w:rFonts w:ascii="Arial Black" w:hAnsi="Arial Black"/>
                <w:sz w:val="24"/>
              </w:rPr>
            </w:pPr>
            <w:r>
              <w:rPr>
                <w:rFonts w:ascii="Arial Black" w:hAnsi="Arial Black"/>
                <w:sz w:val="24"/>
              </w:rPr>
              <w:t>Dyddiad yr Etholiad – Ddydd Iau, 26 Awst 2021</w:t>
            </w:r>
          </w:p>
        </w:tc>
        <w:tc>
          <w:tcPr>
            <w:tcW w:w="8190" w:type="dxa"/>
            <w:tcBorders>
              <w:top w:val="nil"/>
              <w:left w:val="nil"/>
              <w:bottom w:val="nil"/>
              <w:right w:val="nil"/>
            </w:tcBorders>
          </w:tcPr>
          <w:p w:rsidR="00683C3E" w:rsidRDefault="00214EA2" w14:paraId="1C64AAF2" w14:textId="77777777">
            <w:pPr>
              <w:spacing w:after="120"/>
              <w:jc w:val="right"/>
              <w:rPr>
                <w:rFonts w:ascii="Arial Black" w:hAnsi="Arial Black"/>
                <w:sz w:val="24"/>
              </w:rPr>
            </w:pPr>
            <w:r>
              <w:rPr>
                <w:rFonts w:ascii="Arial Black" w:hAnsi="Arial Black"/>
                <w:sz w:val="24"/>
              </w:rPr>
              <w:t>Date of Election – Thursday 26 August 2021</w:t>
            </w:r>
          </w:p>
        </w:tc>
      </w:tr>
      <w:tr w:rsidR="00683C3E" w14:paraId="787D0787" w14:textId="77777777">
        <w:tc>
          <w:tcPr>
            <w:tcW w:w="8010" w:type="dxa"/>
            <w:tcBorders>
              <w:top w:val="nil"/>
              <w:left w:val="nil"/>
              <w:bottom w:val="single" w:color="auto" w:sz="4" w:space="0"/>
              <w:right w:val="nil"/>
            </w:tcBorders>
          </w:tcPr>
          <w:p w:rsidR="00683C3E" w:rsidRDefault="00214EA2" w14:paraId="33D2FAB9" w14:textId="77777777">
            <w:pPr>
              <w:spacing w:after="120"/>
              <w:rPr>
                <w:rFonts w:ascii="Arial Black" w:hAnsi="Arial Black"/>
                <w:sz w:val="24"/>
              </w:rPr>
            </w:pPr>
            <w:r>
              <w:rPr>
                <w:rFonts w:ascii="Arial Black" w:hAnsi="Arial Black"/>
                <w:sz w:val="24"/>
              </w:rPr>
              <w:t>HYSBYSIAD AM BENODI CYNRYCHIOLYDD ETHOLIADOL</w:t>
            </w:r>
          </w:p>
        </w:tc>
        <w:tc>
          <w:tcPr>
            <w:tcW w:w="8190" w:type="dxa"/>
            <w:tcBorders>
              <w:top w:val="nil"/>
              <w:left w:val="nil"/>
              <w:bottom w:val="single" w:color="auto" w:sz="4" w:space="0"/>
              <w:right w:val="nil"/>
            </w:tcBorders>
          </w:tcPr>
          <w:p w:rsidR="00683C3E" w:rsidRDefault="00214EA2" w14:paraId="3FE96964" w14:textId="77777777">
            <w:pPr>
              <w:pStyle w:val="Heading5"/>
              <w:spacing w:after="120"/>
            </w:pPr>
            <w:r>
              <w:t>NOTICE OF APPOINTMENT OF ELECTION AGENT</w:t>
            </w:r>
          </w:p>
        </w:tc>
      </w:tr>
      <w:tr w:rsidR="00683C3E" w14:paraId="7D7B4CD7" w14:textId="77777777">
        <w:tc>
          <w:tcPr>
            <w:tcW w:w="8010" w:type="dxa"/>
            <w:tcBorders>
              <w:top w:val="single" w:color="auto" w:sz="4" w:space="0"/>
              <w:left w:val="nil"/>
              <w:bottom w:val="nil"/>
              <w:right w:val="nil"/>
            </w:tcBorders>
          </w:tcPr>
          <w:p w:rsidR="00683C3E" w:rsidRDefault="00214EA2" w14:paraId="6F96BCF4" w14:textId="77777777">
            <w:pPr>
              <w:spacing w:before="40"/>
              <w:jc w:val="both"/>
            </w:pPr>
            <w:r>
              <w:t xml:space="preserve">YR </w:t>
            </w:r>
            <w:r>
              <w:t xml:space="preserve">WYF YN HYSBYSU DRWY HYN fod enwau a chyfeiriadau Cynrychiolwyr Etholiadol yr ymgeisydd yn yr etholiad hwn, gyda chyfeiriad swyddfa neu ganolfan pob Cynrychiolydd Etholiadol lle a dylid anfon pob cais, hysbysiad, gwrit, gwys a dogfennau eraill sydd wedi eu </w:t>
            </w:r>
            <w:r>
              <w:t>cyfeirio iddo ef, wedi eu hysbysu i mi mewn ysgrifen fel y ganlyn:</w:t>
            </w:r>
          </w:p>
        </w:tc>
        <w:tc>
          <w:tcPr>
            <w:tcW w:w="8190" w:type="dxa"/>
            <w:tcBorders>
              <w:top w:val="single" w:color="auto" w:sz="4" w:space="0"/>
              <w:left w:val="nil"/>
              <w:bottom w:val="nil"/>
              <w:right w:val="nil"/>
            </w:tcBorders>
          </w:tcPr>
          <w:p w:rsidR="00683C3E" w:rsidRDefault="00214EA2" w14:paraId="04DBC0AD" w14:textId="77777777">
            <w:pPr>
              <w:spacing w:before="40"/>
              <w:jc w:val="both"/>
            </w:pPr>
            <w:r>
              <w:t>I HEREBY GIVE NOTICE that the names and address of the election agents of the candidates at this election, and the addresses of the offices or places of such election agents to which all cl</w:t>
            </w:r>
            <w:r>
              <w:t>aims, notices, legal process or other documents addressed to them may be sent, have respectively been declared in writing to me as follows:</w:t>
            </w:r>
          </w:p>
        </w:tc>
      </w:tr>
    </w:tbl>
    <w:p w:rsidR="00683C3E" w:rsidRDefault="00683C3E" w14:paraId="7E3FC372" w14:textId="77777777">
      <w:pPr>
        <w:rPr>
          <w:sz w:val="16"/>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80"/>
        <w:gridCol w:w="5760"/>
        <w:gridCol w:w="5760"/>
      </w:tblGrid>
      <w:tr w:rsidR="00683C3E" w14:paraId="029A97C7" w14:textId="77777777">
        <w:tc>
          <w:tcPr>
            <w:tcW w:w="4680" w:type="dxa"/>
            <w:shd w:val="pct15" w:color="auto" w:fill="FFFFFF"/>
            <w:vAlign w:val="center"/>
          </w:tcPr>
          <w:p w:rsidR="00683C3E" w:rsidRDefault="00214EA2" w14:paraId="6F39E99E" w14:textId="77777777">
            <w:pPr>
              <w:spacing w:before="40"/>
              <w:jc w:val="center"/>
            </w:pPr>
            <w:r>
              <w:t>Enw’r Cynrychiolydd Etholiad</w:t>
            </w:r>
          </w:p>
          <w:p w:rsidR="00683C3E" w:rsidRDefault="00214EA2" w14:paraId="1BC44052" w14:textId="77777777">
            <w:pPr>
              <w:spacing w:after="40"/>
              <w:jc w:val="center"/>
              <w:rPr>
                <w:b/>
              </w:rPr>
            </w:pPr>
            <w:r>
              <w:t>Name of Election Agent</w:t>
            </w:r>
          </w:p>
        </w:tc>
        <w:tc>
          <w:tcPr>
            <w:tcW w:w="5760" w:type="dxa"/>
            <w:shd w:val="pct15" w:color="auto" w:fill="FFFFFF"/>
            <w:vAlign w:val="center"/>
          </w:tcPr>
          <w:p w:rsidR="00683C3E" w:rsidRDefault="00214EA2" w14:paraId="52E44F3F" w14:textId="77777777">
            <w:pPr>
              <w:jc w:val="center"/>
            </w:pPr>
            <w:r>
              <w:t>Cyfeiriad y Swyddfa</w:t>
            </w:r>
          </w:p>
          <w:p w:rsidR="00683C3E" w:rsidRDefault="00214EA2" w14:paraId="1BC10C57" w14:textId="77777777">
            <w:pPr>
              <w:jc w:val="center"/>
            </w:pPr>
            <w:r>
              <w:t>Address of Office</w:t>
            </w:r>
          </w:p>
        </w:tc>
        <w:tc>
          <w:tcPr>
            <w:tcW w:w="5760" w:type="dxa"/>
            <w:shd w:val="pct15" w:color="auto" w:fill="FFFFFF"/>
            <w:vAlign w:val="center"/>
          </w:tcPr>
          <w:p w:rsidR="00683C3E" w:rsidRDefault="00214EA2" w14:paraId="58032106" w14:textId="77777777">
            <w:pPr>
              <w:jc w:val="center"/>
            </w:pPr>
            <w:r>
              <w:t>Enw'r Ymgeisydd</w:t>
            </w:r>
          </w:p>
          <w:p w:rsidR="00683C3E" w:rsidRDefault="00214EA2" w14:paraId="0B16BE99" w14:textId="77777777">
            <w:pPr>
              <w:jc w:val="center"/>
              <w:rPr>
                <w:b/>
              </w:rPr>
            </w:pPr>
            <w:r>
              <w:t>Candidate's Name</w:t>
            </w:r>
          </w:p>
        </w:tc>
      </w:tr>
      <w:tr w:rsidR="00683C3E" w14:paraId="379ED063" w14:textId="77777777">
        <w:tc>
          <w:tcPr>
            <w:tcW w:w="4680" w:type="dxa"/>
          </w:tcPr>
          <w:p w:rsidR="00683C3E" w:rsidRDefault="00214EA2" w14:paraId="7FBD5680" w14:textId="77777777">
            <w:r>
              <w:t>WEBBERLEY</w:t>
            </w:r>
          </w:p>
          <w:p w:rsidR="00683C3E" w:rsidRDefault="00214EA2" w14:paraId="1DAC68F6" w14:textId="77777777">
            <w:r>
              <w:t>David J</w:t>
            </w:r>
          </w:p>
        </w:tc>
        <w:tc>
          <w:tcPr>
            <w:tcW w:w="5760" w:type="dxa"/>
          </w:tcPr>
          <w:p w:rsidR="00683C3E" w:rsidRDefault="00214EA2" w14:paraId="7A436487" w14:textId="77777777">
            <w:r>
              <w:t>5 St Julians Lodge, Haisbro Avenue, Newport, South Wales, NP19 7JS</w:t>
            </w:r>
          </w:p>
        </w:tc>
        <w:tc>
          <w:tcPr>
            <w:tcW w:w="5760" w:type="dxa"/>
          </w:tcPr>
          <w:p w:rsidR="00683C3E" w:rsidRDefault="00214EA2" w14:paraId="067493F8" w14:textId="77777777">
            <w:r>
              <w:t>EVANS</w:t>
            </w:r>
          </w:p>
          <w:p w:rsidR="00683C3E" w:rsidRDefault="00214EA2" w14:paraId="415D4D90" w14:textId="77777777">
            <w:r>
              <w:t>Jeffery Paul</w:t>
            </w:r>
          </w:p>
          <w:p w:rsidR="00683C3E" w:rsidRDefault="00214EA2" w14:paraId="33755731" w14:textId="77777777">
            <w:r>
              <w:t>(Commonly Known As: Jeff Evans)</w:t>
            </w:r>
          </w:p>
        </w:tc>
      </w:tr>
      <w:tr w:rsidR="00683C3E" w14:paraId="1876A2C7" w14:textId="77777777">
        <w:tc>
          <w:tcPr>
            <w:tcW w:w="4680" w:type="dxa"/>
          </w:tcPr>
          <w:p w:rsidR="00683C3E" w:rsidRDefault="00214EA2" w14:paraId="62AD3AC8" w14:textId="77777777">
            <w:r>
              <w:t>DAVIES</w:t>
            </w:r>
          </w:p>
          <w:p w:rsidR="00683C3E" w:rsidRDefault="00214EA2" w14:paraId="2AB4FC2D" w14:textId="77777777">
            <w:r>
              <w:t>Paul J</w:t>
            </w:r>
          </w:p>
        </w:tc>
        <w:tc>
          <w:tcPr>
            <w:tcW w:w="5760" w:type="dxa"/>
          </w:tcPr>
          <w:p w:rsidR="00683C3E" w:rsidRDefault="00214EA2" w14:paraId="7C3B04F0" w14:textId="77777777">
            <w:r>
              <w:t>16 Tabernacle Drive, Rhiwderin, Newport, NP10 8UA</w:t>
            </w:r>
          </w:p>
        </w:tc>
        <w:tc>
          <w:tcPr>
            <w:tcW w:w="5760" w:type="dxa"/>
          </w:tcPr>
          <w:p w:rsidR="00683C3E" w:rsidRDefault="00214EA2" w14:paraId="7F396D09" w14:textId="77777777">
            <w:r>
              <w:t>HARRIS</w:t>
            </w:r>
          </w:p>
          <w:p w:rsidR="00683C3E" w:rsidRDefault="00214EA2" w14:paraId="5918EA3B" w14:textId="77777777">
            <w:r>
              <w:t>John</w:t>
            </w:r>
          </w:p>
          <w:p w:rsidR="00683C3E" w:rsidRDefault="00683C3E" w14:paraId="2BDEABEE" w14:textId="77777777"/>
        </w:tc>
      </w:tr>
      <w:tr w:rsidR="00683C3E" w14:paraId="696EEB76" w14:textId="77777777">
        <w:tc>
          <w:tcPr>
            <w:tcW w:w="4680" w:type="dxa"/>
          </w:tcPr>
          <w:p w:rsidR="00683C3E" w:rsidRDefault="00214EA2" w14:paraId="1A4F738D" w14:textId="77777777">
            <w:r>
              <w:t>DAVIES</w:t>
            </w:r>
          </w:p>
          <w:p w:rsidR="00683C3E" w:rsidRDefault="00214EA2" w14:paraId="7510B818" w14:textId="77777777">
            <w:r>
              <w:t>Huw I</w:t>
            </w:r>
          </w:p>
        </w:tc>
        <w:tc>
          <w:tcPr>
            <w:tcW w:w="5760" w:type="dxa"/>
          </w:tcPr>
          <w:p w:rsidR="00683C3E" w:rsidRDefault="00214EA2" w14:paraId="1D7362B0" w14:textId="77777777">
            <w:r>
              <w:t xml:space="preserve">Welsh </w:t>
            </w:r>
            <w:r>
              <w:t>Conservative Party, 4 Factory Road, Newport, NP20 5FA</w:t>
            </w:r>
          </w:p>
        </w:tc>
        <w:tc>
          <w:tcPr>
            <w:tcW w:w="5760" w:type="dxa"/>
          </w:tcPr>
          <w:p w:rsidR="00683C3E" w:rsidRDefault="00214EA2" w14:paraId="6E9DB80D" w14:textId="77777777">
            <w:r>
              <w:t>JONES</w:t>
            </w:r>
          </w:p>
          <w:p w:rsidR="00683C3E" w:rsidRDefault="00214EA2" w14:paraId="33AABAD1" w14:textId="77777777">
            <w:r>
              <w:t>John Douglas Wynne</w:t>
            </w:r>
          </w:p>
          <w:p w:rsidR="00683C3E" w:rsidRDefault="00683C3E" w14:paraId="37CDB393" w14:textId="77777777"/>
        </w:tc>
      </w:tr>
    </w:tbl>
    <w:p w:rsidR="00683C3E" w:rsidRDefault="00683C3E" w14:paraId="5F4BFEA2" w14:textId="77777777">
      <w:pPr>
        <w:jc w:val="both"/>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055"/>
        <w:gridCol w:w="8145"/>
      </w:tblGrid>
      <w:tr w:rsidR="00683C3E" w14:paraId="52C70906" w14:textId="77777777">
        <w:tc>
          <w:tcPr>
            <w:tcW w:w="16200" w:type="dxa"/>
            <w:gridSpan w:val="2"/>
            <w:tcBorders>
              <w:top w:val="nil"/>
              <w:left w:val="nil"/>
              <w:bottom w:val="nil"/>
              <w:right w:val="nil"/>
            </w:tcBorders>
          </w:tcPr>
          <w:p w:rsidR="00683C3E" w:rsidRDefault="00683C3E" w14:paraId="017474DB" w14:textId="77777777">
            <w:pPr>
              <w:pStyle w:val="Heading4"/>
              <w:rPr>
                <w:sz w:val="16"/>
              </w:rPr>
            </w:pPr>
          </w:p>
          <w:p w:rsidR="00683C3E" w:rsidRDefault="00214EA2" w14:paraId="6BB3AD87" w14:textId="77777777">
            <w:pPr>
              <w:jc w:val="center"/>
              <w:rPr>
                <w:b/>
                <w:sz w:val="24"/>
              </w:rPr>
            </w:pPr>
            <w:r>
              <w:rPr>
                <w:b/>
                <w:sz w:val="24"/>
              </w:rPr>
              <w:t>Beverly Owen</w:t>
            </w:r>
          </w:p>
          <w:p w:rsidR="00683C3E" w:rsidRDefault="00214EA2" w14:paraId="6715082E" w14:textId="77777777">
            <w:pPr>
              <w:jc w:val="center"/>
            </w:pPr>
            <w:r>
              <w:rPr>
                <w:sz w:val="24"/>
              </w:rPr>
              <w:t>Swyddog Canlyniadau / Returning Officer</w:t>
            </w:r>
          </w:p>
          <w:p w:rsidR="00683C3E" w:rsidRDefault="00214EA2" w14:paraId="2CE7C6EC" w14:textId="77777777">
            <w:pPr>
              <w:rPr>
                <w:sz w:val="16"/>
              </w:rPr>
            </w:pPr>
            <w:r>
              <w:rPr>
                <w:sz w:val="16"/>
              </w:rPr>
              <w:t xml:space="preserve"> </w:t>
            </w:r>
          </w:p>
        </w:tc>
      </w:tr>
      <w:tr w:rsidR="00683C3E" w14:paraId="7D017237" w14:textId="77777777">
        <w:tc>
          <w:tcPr>
            <w:tcW w:w="8055" w:type="dxa"/>
            <w:tcBorders>
              <w:top w:val="nil"/>
              <w:left w:val="nil"/>
              <w:bottom w:val="nil"/>
              <w:right w:val="nil"/>
            </w:tcBorders>
          </w:tcPr>
          <w:p w:rsidR="00683C3E" w:rsidRDefault="00214EA2" w14:paraId="38B21B59" w14:textId="77777777">
            <w:r>
              <w:t>Dyddiedig: Ddydd Llun, 02 Awst 2021</w:t>
            </w:r>
          </w:p>
        </w:tc>
        <w:tc>
          <w:tcPr>
            <w:tcW w:w="8145" w:type="dxa"/>
            <w:tcBorders>
              <w:top w:val="nil"/>
              <w:left w:val="nil"/>
              <w:bottom w:val="nil"/>
              <w:right w:val="nil"/>
            </w:tcBorders>
          </w:tcPr>
          <w:p w:rsidR="00683C3E" w:rsidRDefault="00214EA2" w14:paraId="23CFFBF4" w14:textId="77777777">
            <w:pPr>
              <w:jc w:val="right"/>
            </w:pPr>
            <w:r>
              <w:t>Dated:</w:t>
            </w:r>
            <w:r>
              <w:rPr>
                <w:lang w:bidi="en-GB"/>
              </w:rPr>
              <w:t>2 August, 2021</w:t>
            </w:r>
            <w:r>
              <w:t xml:space="preserve"> </w:t>
            </w:r>
          </w:p>
        </w:tc>
      </w:tr>
      <w:tr w:rsidR="00683C3E" w14:paraId="28A57B89" w14:textId="77777777">
        <w:tc>
          <w:tcPr>
            <w:tcW w:w="8055" w:type="dxa"/>
            <w:tcBorders>
              <w:top w:val="nil"/>
              <w:left w:val="nil"/>
              <w:bottom w:val="nil"/>
              <w:right w:val="nil"/>
            </w:tcBorders>
          </w:tcPr>
          <w:p w:rsidR="00683C3E" w:rsidRDefault="00683C3E" w14:paraId="3B87991F" w14:textId="77777777"/>
          <w:p w:rsidR="00683C3E" w:rsidRDefault="00214EA2" w14:paraId="5C0A1EE4" w14:textId="77777777">
            <w:pPr>
              <w:rPr>
                <w:sz w:val="16"/>
              </w:rPr>
            </w:pPr>
            <w:r>
              <w:t xml:space="preserve">Argraffwyd a chyhoeddwyd gan y Swyddog </w:t>
            </w:r>
            <w:r>
              <w:t>Canlyniadau</w:t>
            </w:r>
          </w:p>
          <w:p w:rsidR="00683C3E" w:rsidRDefault="00214EA2" w14:paraId="0B4FE87F" w14:textId="77777777">
            <w:r>
              <w:t>Canolfan Ddinesig</w:t>
            </w:r>
          </w:p>
          <w:p w:rsidR="00683C3E" w:rsidRDefault="00214EA2" w14:paraId="1397178C" w14:textId="77777777">
            <w:r>
              <w:t>Casnewydd</w:t>
            </w:r>
          </w:p>
          <w:p w:rsidR="00683C3E" w:rsidRDefault="00683C3E" w14:paraId="266F0D4F" w14:textId="77777777"/>
        </w:tc>
        <w:tc>
          <w:tcPr>
            <w:tcW w:w="8145" w:type="dxa"/>
            <w:tcBorders>
              <w:top w:val="nil"/>
              <w:left w:val="nil"/>
              <w:bottom w:val="nil"/>
              <w:right w:val="nil"/>
            </w:tcBorders>
          </w:tcPr>
          <w:p w:rsidR="00683C3E" w:rsidRDefault="00683C3E" w14:paraId="0D5E5310" w14:textId="77777777">
            <w:pPr>
              <w:jc w:val="right"/>
            </w:pPr>
          </w:p>
          <w:p w:rsidR="00683C3E" w:rsidRDefault="00214EA2" w14:paraId="76A54B99" w14:textId="77777777">
            <w:pPr>
              <w:jc w:val="right"/>
            </w:pPr>
            <w:r>
              <w:t>Printed and published by the Returning Officer</w:t>
            </w:r>
          </w:p>
          <w:p w:rsidR="00683C3E" w:rsidRDefault="00214EA2" w14:paraId="3E523507" w14:textId="77777777">
            <w:pPr>
              <w:jc w:val="right"/>
            </w:pPr>
            <w:r>
              <w:t>Civic Centre</w:t>
            </w:r>
          </w:p>
          <w:p w:rsidR="00683C3E" w:rsidRDefault="00214EA2" w14:paraId="72C91E8A" w14:textId="77777777">
            <w:pPr>
              <w:jc w:val="right"/>
              <w:rPr>
                <w:sz w:val="16"/>
              </w:rPr>
            </w:pPr>
            <w:r>
              <w:rPr>
                <w:sz w:val="16"/>
                <w:lang w:bidi="en-GB"/>
              </w:rPr>
              <w:t>Newport</w:t>
            </w:r>
          </w:p>
        </w:tc>
      </w:tr>
    </w:tbl>
    <w:p w:rsidR="00683C3E" w:rsidRDefault="00683C3E" w14:paraId="6F8103B8" w14:textId="77777777">
      <w:pPr>
        <w:jc w:val="both"/>
      </w:pPr>
    </w:p>
    <w:sectPr w:rsidR="00683C3E">
      <w:headerReference w:type="default" r:id="rId6"/>
      <w:footerReference w:type="default" r:id="rId7"/>
      <w:pgSz w:w="16840" w:h="11907" w:orient="landscape"/>
      <w:pgMar w:top="676" w:right="562" w:bottom="1138" w:left="28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2F0AD" w14:textId="77777777" w:rsidR="00214EA2" w:rsidRDefault="00214EA2">
      <w:r>
        <w:separator/>
      </w:r>
    </w:p>
  </w:endnote>
  <w:endnote w:type="continuationSeparator" w:id="0">
    <w:p w14:paraId="00D4718E" w14:textId="77777777" w:rsidR="00214EA2" w:rsidRDefault="0021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8B20" w14:textId="77777777" w:rsidR="00683C3E" w:rsidRDefault="00683C3E">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743DF" w14:textId="77777777" w:rsidR="00214EA2" w:rsidRDefault="00214EA2">
      <w:r>
        <w:separator/>
      </w:r>
    </w:p>
  </w:footnote>
  <w:footnote w:type="continuationSeparator" w:id="0">
    <w:p w14:paraId="4C11848E" w14:textId="77777777" w:rsidR="00214EA2" w:rsidRDefault="00214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73EE" w14:textId="77777777" w:rsidR="00683C3E" w:rsidRDefault="00683C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3E"/>
    <w:rsid w:val="00214EA2"/>
    <w:rsid w:val="00683C3E"/>
    <w:rsid w:val="00942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9423"/>
  <w15:docId w15:val="{63E5AA47-47F5-41A8-B5C0-D90F52F1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paragraph" w:styleId="Heading1">
    <w:name w:val="heading 1"/>
    <w:basedOn w:val="Normal"/>
    <w:next w:val="Normal"/>
    <w:uiPriority w:val="9"/>
    <w:qFormat/>
    <w:pPr>
      <w:keepNext/>
      <w:outlineLvl w:val="0"/>
    </w:pPr>
    <w:rPr>
      <w:rFonts w:ascii="Arial Black" w:hAnsi="Arial Black"/>
      <w:sz w:val="24"/>
    </w:rPr>
  </w:style>
  <w:style w:type="paragraph" w:styleId="Heading2">
    <w:name w:val="heading 2"/>
    <w:basedOn w:val="Normal"/>
    <w:next w:val="Normal"/>
    <w:uiPriority w:val="9"/>
    <w:unhideWhenUsed/>
    <w:qFormat/>
    <w:pPr>
      <w:keepNext/>
      <w:jc w:val="center"/>
      <w:outlineLvl w:val="1"/>
    </w:pPr>
    <w:rPr>
      <w:b/>
      <w:sz w:val="24"/>
    </w:rPr>
  </w:style>
  <w:style w:type="paragraph" w:styleId="Heading3">
    <w:name w:val="heading 3"/>
    <w:basedOn w:val="Normal"/>
    <w:next w:val="Normal"/>
    <w:uiPriority w:val="9"/>
    <w:unhideWhenUsed/>
    <w:qFormat/>
    <w:pPr>
      <w:keepNext/>
      <w:outlineLvl w:val="2"/>
    </w:pPr>
    <w:rPr>
      <w:b/>
      <w:sz w:val="24"/>
    </w:rPr>
  </w:style>
  <w:style w:type="paragraph" w:styleId="Heading4">
    <w:name w:val="heading 4"/>
    <w:basedOn w:val="Normal"/>
    <w:next w:val="Normal"/>
    <w:uiPriority w:val="9"/>
    <w:unhideWhenUsed/>
    <w:qFormat/>
    <w:pPr>
      <w:keepNext/>
      <w:jc w:val="right"/>
      <w:outlineLvl w:val="3"/>
    </w:pPr>
    <w:rPr>
      <w:b/>
      <w:sz w:val="24"/>
    </w:rPr>
  </w:style>
  <w:style w:type="paragraph" w:styleId="Heading5">
    <w:name w:val="heading 5"/>
    <w:basedOn w:val="Normal"/>
    <w:next w:val="Normal"/>
    <w:uiPriority w:val="9"/>
    <w:unhideWhenUsed/>
    <w:qFormat/>
    <w:pPr>
      <w:keepNext/>
      <w:jc w:val="right"/>
      <w:outlineLvl w:val="4"/>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Company>Shared Resource Service Wales</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Phillip (Electoral Registration Manager)</dc:creator>
  <cp:lastModifiedBy>Jane Helmich</cp:lastModifiedBy>
  <cp:revision>2</cp:revision>
  <dcterms:created xsi:type="dcterms:W3CDTF">2021-08-02T13:39:00Z</dcterms:created>
  <dcterms:modified xsi:type="dcterms:W3CDTF">2021-08-02T13:40:47Z</dcterms:modified>
  <dc:title>Graig by-election statement of election agents</dc:title>
  <cp:keywords>
  </cp:keywords>
  <dc:subject>
  </dc:subject>
</cp:coreProperties>
</file>