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CA" w:rsidP="00245CE9" w:rsidRDefault="00F356CA">
      <w:pPr>
        <w:rPr>
          <w:color w:val="1F497D"/>
        </w:rPr>
      </w:pPr>
    </w:p>
    <w:p w:rsidR="00F356CA" w:rsidP="006F6112" w:rsidRDefault="00812E13">
      <w:pPr>
        <w:tabs>
          <w:tab w:val="left" w:pos="6165"/>
        </w:tabs>
        <w:rPr>
          <w:color w:val="1F497D"/>
        </w:rPr>
      </w:pPr>
      <w:r>
        <w:rPr>
          <w:noProof/>
          <w:color w:val="1F497D"/>
          <w:lang w:eastAsia="en-GB"/>
        </w:rPr>
        <w:drawing>
          <wp:anchor distT="0" distB="0" distL="114300" distR="114300" simplePos="0" relativeHeight="251665408" behindDoc="0" locked="0" layoutInCell="1" allowOverlap="1" wp14:editId="0CB5C766" wp14:anchorId="7909EC29">
            <wp:simplePos x="0" y="0"/>
            <wp:positionH relativeFrom="column">
              <wp:posOffset>1009015</wp:posOffset>
            </wp:positionH>
            <wp:positionV relativeFrom="paragraph">
              <wp:posOffset>124460</wp:posOffset>
            </wp:positionV>
            <wp:extent cx="2943225" cy="15716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ort Market logo 2016 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1571625"/>
                    </a:xfrm>
                    <a:prstGeom prst="rect">
                      <a:avLst/>
                    </a:prstGeom>
                  </pic:spPr>
                </pic:pic>
              </a:graphicData>
            </a:graphic>
            <wp14:sizeRelH relativeFrom="margin">
              <wp14:pctWidth>0</wp14:pctWidth>
            </wp14:sizeRelH>
            <wp14:sizeRelV relativeFrom="margin">
              <wp14:pctHeight>0</wp14:pctHeight>
            </wp14:sizeRelV>
          </wp:anchor>
        </w:drawing>
      </w:r>
      <w:r w:rsidR="006F6112">
        <w:rPr>
          <w:color w:val="1F497D"/>
        </w:rPr>
        <w:tab/>
      </w:r>
    </w:p>
    <w:p w:rsidRPr="00812E13" w:rsidR="006F6112" w:rsidP="00812E13" w:rsidRDefault="00812E13">
      <w:pPr>
        <w:tabs>
          <w:tab w:val="left" w:pos="3045"/>
        </w:tabs>
        <w:rPr>
          <w:color w:val="1F497D"/>
        </w:rPr>
      </w:pPr>
      <w:r>
        <w:rPr>
          <w:color w:val="1F497D"/>
        </w:rPr>
        <w:t xml:space="preserve">  </w:t>
      </w:r>
      <w:r>
        <w:rPr>
          <w:color w:val="1F497D"/>
        </w:rPr>
        <w:br w:type="textWrapping" w:clear="all"/>
      </w:r>
    </w:p>
    <w:p w:rsidRPr="00424584" w:rsidR="00812E13" w:rsidP="00812E13" w:rsidRDefault="00812E13">
      <w:pPr>
        <w:jc w:val="center"/>
        <w:rPr>
          <w:b/>
          <w:color w:val="1F497D" w:themeColor="text2"/>
          <w:sz w:val="28"/>
          <w:szCs w:val="28"/>
        </w:rPr>
      </w:pPr>
      <w:r w:rsidRPr="00424584">
        <w:rPr>
          <w:b/>
          <w:color w:val="1F497D" w:themeColor="text2"/>
          <w:sz w:val="28"/>
          <w:szCs w:val="28"/>
        </w:rPr>
        <w:t xml:space="preserve">Win a </w:t>
      </w:r>
      <w:r w:rsidRPr="00424584" w:rsidR="00424584">
        <w:rPr>
          <w:b/>
          <w:color w:val="1F497D" w:themeColor="text2"/>
          <w:sz w:val="28"/>
          <w:szCs w:val="28"/>
        </w:rPr>
        <w:t xml:space="preserve">licence fee </w:t>
      </w:r>
      <w:r w:rsidRPr="00424584">
        <w:rPr>
          <w:b/>
          <w:color w:val="1F497D" w:themeColor="text2"/>
          <w:sz w:val="28"/>
          <w:szCs w:val="28"/>
        </w:rPr>
        <w:t>free unit at Newport Market and be your own boss!</w:t>
      </w:r>
    </w:p>
    <w:p w:rsidRPr="00245CE9" w:rsidR="00094D01" w:rsidP="00822EAD" w:rsidRDefault="00094D01">
      <w:pPr>
        <w:jc w:val="both"/>
        <w:rPr>
          <w:rFonts w:cs="Arial"/>
          <w:color w:val="1F497D" w:themeColor="text2"/>
          <w:sz w:val="24"/>
          <w:szCs w:val="24"/>
        </w:rPr>
      </w:pPr>
    </w:p>
    <w:p w:rsidRPr="00245CE9" w:rsidR="0036189B" w:rsidP="00822EAD" w:rsidRDefault="0036189B">
      <w:pPr>
        <w:jc w:val="both"/>
        <w:rPr>
          <w:rFonts w:cs="Arial"/>
          <w:color w:val="1F497D" w:themeColor="text2"/>
          <w:sz w:val="24"/>
          <w:szCs w:val="24"/>
        </w:rPr>
      </w:pPr>
      <w:r w:rsidRPr="00245CE9">
        <w:rPr>
          <w:rFonts w:cs="Arial"/>
          <w:color w:val="1F497D" w:themeColor="text2"/>
          <w:sz w:val="24"/>
          <w:szCs w:val="24"/>
        </w:rPr>
        <w:t>Newport City Council</w:t>
      </w:r>
      <w:r w:rsidR="00812E13">
        <w:rPr>
          <w:rFonts w:cs="Arial"/>
          <w:color w:val="1F497D" w:themeColor="text2"/>
          <w:sz w:val="24"/>
          <w:szCs w:val="24"/>
        </w:rPr>
        <w:t>,</w:t>
      </w:r>
      <w:r w:rsidRPr="00245CE9">
        <w:rPr>
          <w:rFonts w:cs="Arial"/>
          <w:color w:val="1F497D" w:themeColor="text2"/>
          <w:sz w:val="24"/>
          <w:szCs w:val="24"/>
        </w:rPr>
        <w:t xml:space="preserve"> in conjunction with Newport Norse</w:t>
      </w:r>
      <w:r w:rsidR="00812E13">
        <w:rPr>
          <w:rFonts w:cs="Arial"/>
          <w:color w:val="1F497D" w:themeColor="text2"/>
          <w:sz w:val="24"/>
          <w:szCs w:val="24"/>
        </w:rPr>
        <w:t>,</w:t>
      </w:r>
      <w:r w:rsidRPr="00245CE9" w:rsidR="004B489B">
        <w:rPr>
          <w:rFonts w:cs="Arial"/>
          <w:color w:val="1F497D" w:themeColor="text2"/>
          <w:sz w:val="24"/>
          <w:szCs w:val="24"/>
        </w:rPr>
        <w:t xml:space="preserve"> is</w:t>
      </w:r>
      <w:r w:rsidR="00987AD3">
        <w:rPr>
          <w:rFonts w:cs="Arial"/>
          <w:color w:val="1F497D" w:themeColor="text2"/>
          <w:sz w:val="24"/>
          <w:szCs w:val="24"/>
        </w:rPr>
        <w:t xml:space="preserve"> offering </w:t>
      </w:r>
      <w:r w:rsidR="00812E13">
        <w:rPr>
          <w:rFonts w:cs="Arial"/>
          <w:color w:val="1F497D" w:themeColor="text2"/>
          <w:sz w:val="24"/>
          <w:szCs w:val="24"/>
        </w:rPr>
        <w:t>the chance to win</w:t>
      </w:r>
      <w:r w:rsidR="00424584">
        <w:rPr>
          <w:rFonts w:cs="Arial"/>
          <w:color w:val="1F497D" w:themeColor="text2"/>
          <w:sz w:val="24"/>
          <w:szCs w:val="24"/>
        </w:rPr>
        <w:t xml:space="preserve"> the</w:t>
      </w:r>
      <w:r w:rsidRPr="00245CE9" w:rsidR="004B489B">
        <w:rPr>
          <w:rFonts w:cs="Arial"/>
          <w:color w:val="1F497D" w:themeColor="text2"/>
          <w:sz w:val="24"/>
          <w:szCs w:val="24"/>
        </w:rPr>
        <w:t xml:space="preserve"> </w:t>
      </w:r>
      <w:r w:rsidR="00812E13">
        <w:rPr>
          <w:rFonts w:cs="Arial"/>
          <w:color w:val="1F497D" w:themeColor="text2"/>
          <w:sz w:val="24"/>
          <w:szCs w:val="24"/>
        </w:rPr>
        <w:t xml:space="preserve">free </w:t>
      </w:r>
      <w:r w:rsidR="00424584">
        <w:rPr>
          <w:rFonts w:cs="Arial"/>
          <w:color w:val="1F497D" w:themeColor="text2"/>
          <w:sz w:val="24"/>
          <w:szCs w:val="24"/>
        </w:rPr>
        <w:t xml:space="preserve">use of a </w:t>
      </w:r>
      <w:r w:rsidR="00EA1B59">
        <w:rPr>
          <w:rFonts w:cs="Arial"/>
          <w:color w:val="1F497D" w:themeColor="text2"/>
          <w:sz w:val="24"/>
          <w:szCs w:val="24"/>
        </w:rPr>
        <w:t xml:space="preserve">unit in </w:t>
      </w:r>
      <w:r w:rsidR="00812E13">
        <w:rPr>
          <w:rFonts w:cs="Arial"/>
          <w:color w:val="1F497D" w:themeColor="text2"/>
          <w:sz w:val="24"/>
          <w:szCs w:val="24"/>
        </w:rPr>
        <w:t>Newport Market.</w:t>
      </w:r>
    </w:p>
    <w:p w:rsidRPr="00245CE9" w:rsidR="004B489B" w:rsidP="00822EAD" w:rsidRDefault="004B489B">
      <w:pPr>
        <w:jc w:val="both"/>
        <w:rPr>
          <w:rFonts w:cs="Arial"/>
          <w:color w:val="1F497D" w:themeColor="text2"/>
          <w:sz w:val="24"/>
          <w:szCs w:val="24"/>
        </w:rPr>
      </w:pPr>
    </w:p>
    <w:p w:rsidR="004B489B" w:rsidP="00822EAD" w:rsidRDefault="004B489B">
      <w:pPr>
        <w:jc w:val="both"/>
        <w:rPr>
          <w:rFonts w:cs="Arial"/>
          <w:color w:val="1F497D" w:themeColor="text2"/>
          <w:sz w:val="24"/>
          <w:szCs w:val="24"/>
        </w:rPr>
      </w:pPr>
      <w:r w:rsidRPr="00245CE9">
        <w:rPr>
          <w:rFonts w:cs="Arial"/>
          <w:color w:val="1F497D" w:themeColor="text2"/>
          <w:sz w:val="24"/>
          <w:szCs w:val="24"/>
        </w:rPr>
        <w:t xml:space="preserve">Three prizes are being offered: </w:t>
      </w:r>
    </w:p>
    <w:p w:rsidRPr="00245CE9" w:rsidR="00812E13" w:rsidP="00822EAD" w:rsidRDefault="00812E13">
      <w:pPr>
        <w:jc w:val="both"/>
        <w:rPr>
          <w:rFonts w:cs="Arial"/>
          <w:color w:val="1F497D" w:themeColor="text2"/>
          <w:sz w:val="24"/>
          <w:szCs w:val="24"/>
        </w:rPr>
      </w:pPr>
    </w:p>
    <w:p w:rsidRPr="00245CE9" w:rsidR="004B489B" w:rsidP="00822EAD" w:rsidRDefault="004B489B">
      <w:pPr>
        <w:jc w:val="both"/>
        <w:rPr>
          <w:rFonts w:cs="Arial"/>
          <w:color w:val="1F497D" w:themeColor="text2"/>
          <w:sz w:val="24"/>
          <w:szCs w:val="24"/>
        </w:rPr>
      </w:pPr>
      <w:r w:rsidRPr="00245CE9">
        <w:rPr>
          <w:rFonts w:cs="Arial"/>
          <w:color w:val="1F497D" w:themeColor="text2"/>
          <w:sz w:val="24"/>
          <w:szCs w:val="24"/>
        </w:rPr>
        <w:t>1</w:t>
      </w:r>
      <w:r w:rsidRPr="00245CE9">
        <w:rPr>
          <w:rFonts w:cs="Arial"/>
          <w:color w:val="1F497D" w:themeColor="text2"/>
          <w:sz w:val="24"/>
          <w:szCs w:val="24"/>
          <w:vertAlign w:val="superscript"/>
        </w:rPr>
        <w:t>st</w:t>
      </w:r>
      <w:r w:rsidR="001821B7">
        <w:rPr>
          <w:rFonts w:cs="Arial"/>
          <w:color w:val="1F497D" w:themeColor="text2"/>
          <w:sz w:val="24"/>
          <w:szCs w:val="24"/>
        </w:rPr>
        <w:t xml:space="preserve"> prize = t</w:t>
      </w:r>
      <w:r w:rsidR="00424584">
        <w:rPr>
          <w:rFonts w:cs="Arial"/>
          <w:color w:val="1F497D" w:themeColor="text2"/>
          <w:sz w:val="24"/>
          <w:szCs w:val="24"/>
        </w:rPr>
        <w:t xml:space="preserve">he free use of a </w:t>
      </w:r>
      <w:r w:rsidRPr="00245CE9">
        <w:rPr>
          <w:rFonts w:cs="Arial"/>
          <w:color w:val="1F497D" w:themeColor="text2"/>
          <w:sz w:val="24"/>
          <w:szCs w:val="24"/>
        </w:rPr>
        <w:t>unit for 1 year</w:t>
      </w:r>
    </w:p>
    <w:p w:rsidR="004B489B" w:rsidP="00822EAD" w:rsidRDefault="004B489B">
      <w:pPr>
        <w:jc w:val="both"/>
        <w:rPr>
          <w:rFonts w:cs="Arial"/>
          <w:color w:val="1F497D" w:themeColor="text2"/>
          <w:sz w:val="24"/>
          <w:szCs w:val="24"/>
        </w:rPr>
      </w:pPr>
      <w:r w:rsidRPr="00245CE9">
        <w:rPr>
          <w:rFonts w:cs="Arial"/>
          <w:color w:val="1F497D" w:themeColor="text2"/>
          <w:sz w:val="24"/>
          <w:szCs w:val="24"/>
        </w:rPr>
        <w:t>2</w:t>
      </w:r>
      <w:r w:rsidRPr="00245CE9">
        <w:rPr>
          <w:rFonts w:cs="Arial"/>
          <w:color w:val="1F497D" w:themeColor="text2"/>
          <w:sz w:val="24"/>
          <w:szCs w:val="24"/>
          <w:vertAlign w:val="superscript"/>
        </w:rPr>
        <w:t>nd</w:t>
      </w:r>
      <w:r w:rsidRPr="00245CE9">
        <w:rPr>
          <w:rFonts w:cs="Arial"/>
          <w:color w:val="1F497D" w:themeColor="text2"/>
          <w:sz w:val="24"/>
          <w:szCs w:val="24"/>
        </w:rPr>
        <w:t xml:space="preserve"> </w:t>
      </w:r>
      <w:r w:rsidR="00EA7E18">
        <w:rPr>
          <w:rFonts w:cs="Arial"/>
          <w:color w:val="1F497D" w:themeColor="text2"/>
          <w:sz w:val="24"/>
          <w:szCs w:val="24"/>
        </w:rPr>
        <w:t>and</w:t>
      </w:r>
      <w:r w:rsidRPr="00245CE9">
        <w:rPr>
          <w:rFonts w:cs="Arial"/>
          <w:color w:val="1F497D" w:themeColor="text2"/>
          <w:sz w:val="24"/>
          <w:szCs w:val="24"/>
        </w:rPr>
        <w:t xml:space="preserve"> 3</w:t>
      </w:r>
      <w:r w:rsidRPr="00245CE9">
        <w:rPr>
          <w:rFonts w:cs="Arial"/>
          <w:color w:val="1F497D" w:themeColor="text2"/>
          <w:sz w:val="24"/>
          <w:szCs w:val="24"/>
          <w:vertAlign w:val="superscript"/>
        </w:rPr>
        <w:t>rd</w:t>
      </w:r>
      <w:r w:rsidRPr="00245CE9">
        <w:rPr>
          <w:rFonts w:cs="Arial"/>
          <w:color w:val="1F497D" w:themeColor="text2"/>
          <w:sz w:val="24"/>
          <w:szCs w:val="24"/>
        </w:rPr>
        <w:t xml:space="preserve"> prize = </w:t>
      </w:r>
      <w:r w:rsidR="001821B7">
        <w:rPr>
          <w:rFonts w:cs="Arial"/>
          <w:color w:val="1F497D" w:themeColor="text2"/>
          <w:sz w:val="24"/>
          <w:szCs w:val="24"/>
        </w:rPr>
        <w:t>t</w:t>
      </w:r>
      <w:r w:rsidR="00424584">
        <w:rPr>
          <w:rFonts w:cs="Arial"/>
          <w:color w:val="1F497D" w:themeColor="text2"/>
          <w:sz w:val="24"/>
          <w:szCs w:val="24"/>
        </w:rPr>
        <w:t xml:space="preserve">he free use of </w:t>
      </w:r>
      <w:r w:rsidR="00EA7E18">
        <w:rPr>
          <w:rFonts w:cs="Arial"/>
          <w:color w:val="1F497D" w:themeColor="text2"/>
          <w:sz w:val="24"/>
          <w:szCs w:val="24"/>
        </w:rPr>
        <w:t xml:space="preserve">a </w:t>
      </w:r>
      <w:r w:rsidRPr="00245CE9">
        <w:rPr>
          <w:rFonts w:cs="Arial"/>
          <w:color w:val="1F497D" w:themeColor="text2"/>
          <w:sz w:val="24"/>
          <w:szCs w:val="24"/>
        </w:rPr>
        <w:t>unit, each for 6 months</w:t>
      </w:r>
    </w:p>
    <w:p w:rsidRPr="00245CE9" w:rsidR="00812E13" w:rsidP="00822EAD" w:rsidRDefault="00812E13">
      <w:pPr>
        <w:jc w:val="both"/>
        <w:rPr>
          <w:rFonts w:cs="Arial"/>
          <w:color w:val="1F497D" w:themeColor="text2"/>
          <w:sz w:val="24"/>
          <w:szCs w:val="24"/>
        </w:rPr>
      </w:pPr>
    </w:p>
    <w:p w:rsidRPr="00245CE9" w:rsidR="00822EAD" w:rsidP="00822EAD" w:rsidRDefault="00812E13">
      <w:pPr>
        <w:jc w:val="both"/>
        <w:rPr>
          <w:rFonts w:cs="Arial"/>
          <w:color w:val="1F497D" w:themeColor="text2"/>
          <w:sz w:val="24"/>
          <w:szCs w:val="24"/>
        </w:rPr>
      </w:pPr>
      <w:r>
        <w:rPr>
          <w:rFonts w:cs="Arial"/>
          <w:color w:val="1F497D" w:themeColor="text2"/>
          <w:sz w:val="24"/>
          <w:szCs w:val="24"/>
        </w:rPr>
        <w:t xml:space="preserve">The winners will also benefit from awareness raising of the new enterprise by Newport City Council </w:t>
      </w:r>
      <w:r w:rsidR="00F356CA">
        <w:rPr>
          <w:rFonts w:cs="Arial"/>
          <w:color w:val="1F497D" w:themeColor="text2"/>
          <w:sz w:val="24"/>
          <w:szCs w:val="24"/>
        </w:rPr>
        <w:t xml:space="preserve">for the winning time </w:t>
      </w:r>
      <w:r w:rsidRPr="00245CE9" w:rsidR="00822EAD">
        <w:rPr>
          <w:rFonts w:cs="Arial"/>
          <w:color w:val="1F497D" w:themeColor="text2"/>
          <w:sz w:val="24"/>
          <w:szCs w:val="24"/>
        </w:rPr>
        <w:t>period.</w:t>
      </w:r>
      <w:r>
        <w:rPr>
          <w:rFonts w:cs="Arial"/>
          <w:color w:val="1F497D" w:themeColor="text2"/>
          <w:sz w:val="24"/>
          <w:szCs w:val="24"/>
        </w:rPr>
        <w:t xml:space="preserve"> </w:t>
      </w:r>
    </w:p>
    <w:p w:rsidRPr="00245CE9" w:rsidR="004B489B" w:rsidP="00822EAD" w:rsidRDefault="004B489B">
      <w:pPr>
        <w:jc w:val="both"/>
        <w:rPr>
          <w:rFonts w:cs="Arial"/>
          <w:color w:val="1F497D" w:themeColor="text2"/>
          <w:sz w:val="24"/>
          <w:szCs w:val="24"/>
        </w:rPr>
      </w:pPr>
    </w:p>
    <w:p w:rsidR="00EA1B59" w:rsidP="00822EAD" w:rsidRDefault="00EA1B59">
      <w:pPr>
        <w:jc w:val="both"/>
        <w:rPr>
          <w:rFonts w:cs="Arial"/>
          <w:color w:val="1F497D" w:themeColor="text2"/>
          <w:sz w:val="24"/>
          <w:szCs w:val="24"/>
        </w:rPr>
      </w:pPr>
      <w:r>
        <w:rPr>
          <w:rFonts w:cs="Arial"/>
          <w:color w:val="1F497D" w:themeColor="text2"/>
          <w:sz w:val="24"/>
          <w:szCs w:val="24"/>
        </w:rPr>
        <w:t>Entrants must be available to pitch their</w:t>
      </w:r>
      <w:r w:rsidRPr="00245CE9" w:rsidR="00822EAD">
        <w:rPr>
          <w:rFonts w:cs="Arial"/>
          <w:color w:val="1F497D" w:themeColor="text2"/>
          <w:sz w:val="24"/>
          <w:szCs w:val="24"/>
        </w:rPr>
        <w:t xml:space="preserve"> business idea </w:t>
      </w:r>
      <w:r>
        <w:rPr>
          <w:rFonts w:cs="Arial"/>
          <w:color w:val="1F497D" w:themeColor="text2"/>
          <w:sz w:val="24"/>
          <w:szCs w:val="24"/>
        </w:rPr>
        <w:t xml:space="preserve">before an interview panel at Newport Market </w:t>
      </w:r>
      <w:r w:rsidRPr="00245CE9" w:rsidR="00822EAD">
        <w:rPr>
          <w:rFonts w:cs="Arial"/>
          <w:color w:val="1F497D" w:themeColor="text2"/>
          <w:sz w:val="24"/>
          <w:szCs w:val="24"/>
        </w:rPr>
        <w:t>on Friday 10 March 2017</w:t>
      </w:r>
      <w:r>
        <w:rPr>
          <w:rFonts w:cs="Arial"/>
          <w:color w:val="1F497D" w:themeColor="text2"/>
          <w:sz w:val="24"/>
          <w:szCs w:val="24"/>
        </w:rPr>
        <w:t xml:space="preserve">. </w:t>
      </w:r>
    </w:p>
    <w:p w:rsidRPr="00245CE9" w:rsidR="00822EAD" w:rsidP="00822EAD" w:rsidRDefault="00822EAD">
      <w:pPr>
        <w:jc w:val="both"/>
        <w:rPr>
          <w:rFonts w:cs="Arial"/>
          <w:color w:val="1F497D" w:themeColor="text2"/>
          <w:sz w:val="24"/>
          <w:szCs w:val="24"/>
        </w:rPr>
      </w:pPr>
      <w:r w:rsidRPr="00245CE9">
        <w:rPr>
          <w:rFonts w:cs="Arial"/>
          <w:color w:val="1F497D" w:themeColor="text2"/>
          <w:sz w:val="24"/>
          <w:szCs w:val="24"/>
        </w:rPr>
        <w:t xml:space="preserve">Successful applicants will be notified the same day and will be included </w:t>
      </w:r>
      <w:r w:rsidR="00812E13">
        <w:rPr>
          <w:rFonts w:cs="Arial"/>
          <w:color w:val="1F497D" w:themeColor="text2"/>
          <w:sz w:val="24"/>
          <w:szCs w:val="24"/>
        </w:rPr>
        <w:t>in post-event publicity.</w:t>
      </w:r>
    </w:p>
    <w:p w:rsidRPr="00245CE9" w:rsidR="00822EAD" w:rsidP="00822EAD" w:rsidRDefault="00822EAD">
      <w:pPr>
        <w:jc w:val="both"/>
        <w:rPr>
          <w:rFonts w:cs="Arial"/>
          <w:color w:val="1F497D" w:themeColor="text2"/>
          <w:sz w:val="24"/>
          <w:szCs w:val="24"/>
        </w:rPr>
      </w:pPr>
    </w:p>
    <w:p w:rsidRPr="00B92D50" w:rsidR="00822EAD" w:rsidP="00822EAD" w:rsidRDefault="00525D84">
      <w:pPr>
        <w:jc w:val="both"/>
        <w:rPr>
          <w:rFonts w:cs="Arial"/>
          <w:b/>
          <w:i/>
          <w:color w:val="FF0000"/>
          <w:sz w:val="24"/>
          <w:szCs w:val="24"/>
        </w:rPr>
      </w:pPr>
      <w:r w:rsidRPr="00B92D50">
        <w:rPr>
          <w:rFonts w:cs="Arial"/>
          <w:b/>
          <w:i/>
          <w:color w:val="FF0000"/>
          <w:sz w:val="24"/>
          <w:szCs w:val="24"/>
        </w:rPr>
        <w:t xml:space="preserve">Applications must be received by </w:t>
      </w:r>
      <w:r w:rsidRPr="00B92D50" w:rsidR="00822EAD">
        <w:rPr>
          <w:rFonts w:cs="Arial"/>
          <w:b/>
          <w:i/>
          <w:color w:val="FF0000"/>
          <w:sz w:val="24"/>
          <w:szCs w:val="24"/>
        </w:rPr>
        <w:t xml:space="preserve">5pm </w:t>
      </w:r>
      <w:r w:rsidRPr="00B92D50">
        <w:rPr>
          <w:rFonts w:cs="Arial"/>
          <w:b/>
          <w:i/>
          <w:color w:val="FF0000"/>
          <w:sz w:val="24"/>
          <w:szCs w:val="24"/>
        </w:rPr>
        <w:t xml:space="preserve">on </w:t>
      </w:r>
      <w:r w:rsidRPr="00B92D50" w:rsidR="00822EAD">
        <w:rPr>
          <w:rFonts w:cs="Arial"/>
          <w:b/>
          <w:i/>
          <w:color w:val="FF0000"/>
          <w:sz w:val="24"/>
          <w:szCs w:val="24"/>
        </w:rPr>
        <w:t>Friday 3</w:t>
      </w:r>
      <w:r w:rsidRPr="00B92D50">
        <w:rPr>
          <w:rFonts w:cs="Arial"/>
          <w:b/>
          <w:i/>
          <w:color w:val="FF0000"/>
          <w:sz w:val="24"/>
          <w:szCs w:val="24"/>
          <w:vertAlign w:val="superscript"/>
        </w:rPr>
        <w:t xml:space="preserve"> </w:t>
      </w:r>
      <w:r w:rsidRPr="00B92D50">
        <w:rPr>
          <w:rFonts w:cs="Arial"/>
          <w:b/>
          <w:i/>
          <w:color w:val="FF0000"/>
          <w:sz w:val="24"/>
          <w:szCs w:val="24"/>
        </w:rPr>
        <w:t xml:space="preserve">March </w:t>
      </w:r>
      <w:r w:rsidRPr="00B92D50" w:rsidR="00822EAD">
        <w:rPr>
          <w:rFonts w:cs="Arial"/>
          <w:b/>
          <w:i/>
          <w:color w:val="FF0000"/>
          <w:sz w:val="24"/>
          <w:szCs w:val="24"/>
        </w:rPr>
        <w:t>2017</w:t>
      </w:r>
    </w:p>
    <w:p w:rsidRPr="00245CE9" w:rsidR="00822EAD" w:rsidP="00822EAD" w:rsidRDefault="00822EAD">
      <w:pPr>
        <w:jc w:val="both"/>
        <w:rPr>
          <w:rFonts w:cs="Arial"/>
          <w:color w:val="1F497D" w:themeColor="text2"/>
          <w:sz w:val="24"/>
          <w:szCs w:val="24"/>
        </w:rPr>
      </w:pPr>
    </w:p>
    <w:p w:rsidRPr="00245CE9" w:rsidR="00245CE9" w:rsidP="00245CE9" w:rsidRDefault="00822EAD">
      <w:pPr>
        <w:rPr>
          <w:rFonts w:cs="Arial"/>
          <w:color w:val="1F497D" w:themeColor="text2"/>
          <w:sz w:val="24"/>
          <w:szCs w:val="24"/>
        </w:rPr>
      </w:pPr>
      <w:r w:rsidRPr="00245CE9">
        <w:rPr>
          <w:rFonts w:cs="Arial"/>
          <w:color w:val="1F497D" w:themeColor="text2"/>
          <w:sz w:val="24"/>
          <w:szCs w:val="24"/>
        </w:rPr>
        <w:t xml:space="preserve">Please return </w:t>
      </w:r>
      <w:r w:rsidR="00EA1B59">
        <w:rPr>
          <w:rFonts w:cs="Arial"/>
          <w:color w:val="1F497D" w:themeColor="text2"/>
          <w:sz w:val="24"/>
          <w:szCs w:val="24"/>
        </w:rPr>
        <w:t xml:space="preserve">the </w:t>
      </w:r>
      <w:r w:rsidRPr="00245CE9">
        <w:rPr>
          <w:rFonts w:cs="Arial"/>
          <w:color w:val="1F497D" w:themeColor="text2"/>
          <w:sz w:val="24"/>
          <w:szCs w:val="24"/>
        </w:rPr>
        <w:t xml:space="preserve">completed </w:t>
      </w:r>
      <w:r w:rsidR="00F356CA">
        <w:rPr>
          <w:rFonts w:cs="Arial"/>
          <w:color w:val="1F497D" w:themeColor="text2"/>
          <w:sz w:val="24"/>
          <w:szCs w:val="24"/>
        </w:rPr>
        <w:t xml:space="preserve">application </w:t>
      </w:r>
      <w:r w:rsidRPr="00245CE9">
        <w:rPr>
          <w:rFonts w:cs="Arial"/>
          <w:color w:val="1F497D" w:themeColor="text2"/>
          <w:sz w:val="24"/>
          <w:szCs w:val="24"/>
        </w:rPr>
        <w:t xml:space="preserve">form to: </w:t>
      </w:r>
    </w:p>
    <w:p w:rsidR="00F356CA" w:rsidP="00245CE9" w:rsidRDefault="00F356CA">
      <w:pPr>
        <w:rPr>
          <w:rFonts w:cs="Arial"/>
          <w:color w:val="1F497D" w:themeColor="text2"/>
          <w:sz w:val="24"/>
          <w:szCs w:val="24"/>
        </w:rPr>
      </w:pPr>
      <w:r>
        <w:rPr>
          <w:rFonts w:cs="Arial"/>
          <w:color w:val="1F497D" w:themeColor="text2"/>
          <w:sz w:val="24"/>
          <w:szCs w:val="24"/>
        </w:rPr>
        <w:t>Amelia Hull</w:t>
      </w:r>
    </w:p>
    <w:p w:rsidRPr="00245CE9" w:rsidR="00245CE9" w:rsidP="00245CE9" w:rsidRDefault="00822EAD">
      <w:pPr>
        <w:rPr>
          <w:bCs/>
          <w:color w:val="1F497D" w:themeColor="text2"/>
          <w:sz w:val="24"/>
          <w:szCs w:val="24"/>
          <w:lang w:eastAsia="en-GB"/>
        </w:rPr>
      </w:pPr>
      <w:r w:rsidRPr="00245CE9">
        <w:rPr>
          <w:bCs/>
          <w:color w:val="1F497D" w:themeColor="text2"/>
          <w:sz w:val="24"/>
          <w:szCs w:val="24"/>
          <w:lang w:eastAsia="en-GB"/>
        </w:rPr>
        <w:t>Assistant Estates Portfolio Officer</w:t>
      </w:r>
    </w:p>
    <w:p w:rsidRPr="00245CE9" w:rsidR="00245CE9" w:rsidP="00245CE9" w:rsidRDefault="00245CE9">
      <w:pPr>
        <w:rPr>
          <w:bCs/>
          <w:color w:val="1F497D" w:themeColor="text2"/>
          <w:sz w:val="24"/>
          <w:szCs w:val="24"/>
          <w:lang w:eastAsia="en-GB"/>
        </w:rPr>
      </w:pPr>
      <w:r w:rsidRPr="00245CE9">
        <w:rPr>
          <w:bCs/>
          <w:color w:val="1F497D" w:themeColor="text2"/>
          <w:sz w:val="24"/>
          <w:szCs w:val="24"/>
          <w:lang w:eastAsia="en-GB"/>
        </w:rPr>
        <w:t>Newport Norse</w:t>
      </w:r>
      <w:r w:rsidR="00812E13">
        <w:rPr>
          <w:bCs/>
          <w:color w:val="1F497D" w:themeColor="text2"/>
          <w:sz w:val="24"/>
          <w:szCs w:val="24"/>
          <w:lang w:eastAsia="en-GB"/>
        </w:rPr>
        <w:t xml:space="preserve">, </w:t>
      </w:r>
      <w:r w:rsidRPr="00245CE9">
        <w:rPr>
          <w:bCs/>
          <w:color w:val="1F497D" w:themeColor="text2"/>
          <w:sz w:val="24"/>
          <w:szCs w:val="24"/>
          <w:lang w:eastAsia="en-GB"/>
        </w:rPr>
        <w:t>Telford Depot</w:t>
      </w:r>
      <w:r w:rsidR="00812E13">
        <w:rPr>
          <w:bCs/>
          <w:color w:val="1F497D" w:themeColor="text2"/>
          <w:sz w:val="24"/>
          <w:szCs w:val="24"/>
          <w:lang w:eastAsia="en-GB"/>
        </w:rPr>
        <w:t xml:space="preserve">, </w:t>
      </w:r>
      <w:r w:rsidRPr="00245CE9">
        <w:rPr>
          <w:bCs/>
          <w:color w:val="1F497D" w:themeColor="text2"/>
          <w:sz w:val="24"/>
          <w:szCs w:val="24"/>
          <w:lang w:eastAsia="en-GB"/>
        </w:rPr>
        <w:t>Telford Street</w:t>
      </w:r>
      <w:r w:rsidR="00812E13">
        <w:rPr>
          <w:bCs/>
          <w:color w:val="1F497D" w:themeColor="text2"/>
          <w:sz w:val="24"/>
          <w:szCs w:val="24"/>
          <w:lang w:eastAsia="en-GB"/>
        </w:rPr>
        <w:t xml:space="preserve">, </w:t>
      </w:r>
      <w:r w:rsidRPr="00245CE9" w:rsidR="00822EAD">
        <w:rPr>
          <w:bCs/>
          <w:color w:val="1F497D" w:themeColor="text2"/>
          <w:sz w:val="24"/>
          <w:szCs w:val="24"/>
          <w:lang w:eastAsia="en-GB"/>
        </w:rPr>
        <w:t>Newpo</w:t>
      </w:r>
      <w:r w:rsidRPr="00245CE9">
        <w:rPr>
          <w:bCs/>
          <w:color w:val="1F497D" w:themeColor="text2"/>
          <w:sz w:val="24"/>
          <w:szCs w:val="24"/>
          <w:lang w:eastAsia="en-GB"/>
        </w:rPr>
        <w:t>rt</w:t>
      </w:r>
      <w:r w:rsidR="00812E13">
        <w:rPr>
          <w:bCs/>
          <w:color w:val="1F497D" w:themeColor="text2"/>
          <w:sz w:val="24"/>
          <w:szCs w:val="24"/>
          <w:lang w:eastAsia="en-GB"/>
        </w:rPr>
        <w:t xml:space="preserve">, </w:t>
      </w:r>
      <w:r w:rsidRPr="00245CE9" w:rsidR="00822EAD">
        <w:rPr>
          <w:bCs/>
          <w:color w:val="1F497D" w:themeColor="text2"/>
          <w:sz w:val="24"/>
          <w:szCs w:val="24"/>
          <w:lang w:eastAsia="en-GB"/>
        </w:rPr>
        <w:t>NP19 0ES</w:t>
      </w:r>
    </w:p>
    <w:p w:rsidRPr="00245CE9" w:rsidR="00245CE9" w:rsidP="00245CE9" w:rsidRDefault="00D92E53">
      <w:pPr>
        <w:rPr>
          <w:bCs/>
          <w:color w:val="1F497D" w:themeColor="text2"/>
          <w:sz w:val="24"/>
          <w:szCs w:val="24"/>
          <w:lang w:eastAsia="en-GB"/>
        </w:rPr>
      </w:pPr>
      <w:hyperlink w:history="1" r:id="rId9">
        <w:r w:rsidRPr="00245CE9" w:rsidR="00245CE9">
          <w:rPr>
            <w:rStyle w:val="Hyperlink"/>
            <w:bCs/>
            <w:color w:val="1F497D" w:themeColor="text2"/>
            <w:sz w:val="24"/>
            <w:szCs w:val="24"/>
            <w:lang w:eastAsia="en-GB"/>
          </w:rPr>
          <w:t>Amelia.Hull@newportnorse.co.uk</w:t>
        </w:r>
      </w:hyperlink>
    </w:p>
    <w:p w:rsidRPr="00812E13" w:rsidR="00245CE9" w:rsidP="00245CE9" w:rsidRDefault="00245CE9">
      <w:pPr>
        <w:rPr>
          <w:bCs/>
          <w:color w:val="1F497D" w:themeColor="text2"/>
          <w:sz w:val="24"/>
          <w:szCs w:val="24"/>
          <w:lang w:eastAsia="en-GB"/>
        </w:rPr>
      </w:pPr>
      <w:r w:rsidRPr="00245CE9">
        <w:rPr>
          <w:bCs/>
          <w:color w:val="1F497D" w:themeColor="text2"/>
          <w:sz w:val="24"/>
          <w:szCs w:val="24"/>
          <w:lang w:eastAsia="en-GB"/>
        </w:rPr>
        <w:t xml:space="preserve">T: </w:t>
      </w:r>
      <w:r w:rsidR="00EA1B59">
        <w:rPr>
          <w:bCs/>
          <w:color w:val="1F497D" w:themeColor="text2"/>
          <w:sz w:val="24"/>
          <w:szCs w:val="24"/>
          <w:lang w:eastAsia="en-GB"/>
        </w:rPr>
        <w:t>(</w:t>
      </w:r>
      <w:r w:rsidRPr="00245CE9">
        <w:rPr>
          <w:bCs/>
          <w:color w:val="1F497D" w:themeColor="text2"/>
          <w:sz w:val="24"/>
          <w:szCs w:val="24"/>
          <w:lang w:eastAsia="en-GB"/>
        </w:rPr>
        <w:t>01633</w:t>
      </w:r>
      <w:r w:rsidR="00EA1B59">
        <w:rPr>
          <w:bCs/>
          <w:color w:val="1F497D" w:themeColor="text2"/>
          <w:sz w:val="24"/>
          <w:szCs w:val="24"/>
          <w:lang w:eastAsia="en-GB"/>
        </w:rPr>
        <w:t>)</w:t>
      </w:r>
      <w:r w:rsidRPr="00245CE9">
        <w:rPr>
          <w:bCs/>
          <w:color w:val="1F497D" w:themeColor="text2"/>
          <w:sz w:val="24"/>
          <w:szCs w:val="24"/>
          <w:lang w:eastAsia="en-GB"/>
        </w:rPr>
        <w:t xml:space="preserve"> 240404</w:t>
      </w:r>
    </w:p>
    <w:p w:rsidR="00245CE9" w:rsidP="00822EAD" w:rsidRDefault="00245CE9">
      <w:pPr>
        <w:jc w:val="both"/>
        <w:rPr>
          <w:rFonts w:cs="Arial"/>
          <w:color w:val="1F497D" w:themeColor="text2"/>
          <w:sz w:val="24"/>
          <w:szCs w:val="24"/>
        </w:rPr>
      </w:pPr>
    </w:p>
    <w:p w:rsidR="00812E13" w:rsidP="00812E13" w:rsidRDefault="00EA1B59">
      <w:pPr>
        <w:jc w:val="both"/>
        <w:rPr>
          <w:rFonts w:cs="Arial"/>
          <w:color w:val="1F497D" w:themeColor="text2"/>
          <w:sz w:val="24"/>
          <w:szCs w:val="24"/>
        </w:rPr>
      </w:pPr>
      <w:r>
        <w:rPr>
          <w:rFonts w:cs="Arial"/>
          <w:color w:val="1F497D" w:themeColor="text2"/>
          <w:sz w:val="24"/>
          <w:szCs w:val="24"/>
        </w:rPr>
        <w:t xml:space="preserve">If you have any queries please e-mail </w:t>
      </w:r>
      <w:hyperlink w:history="1" r:id="rId10">
        <w:r w:rsidRPr="00F05480">
          <w:rPr>
            <w:rStyle w:val="Hyperlink"/>
            <w:rFonts w:cs="Arial"/>
            <w:sz w:val="24"/>
            <w:szCs w:val="24"/>
          </w:rPr>
          <w:t>Sarah.Williams@newport.gov.uk</w:t>
        </w:r>
      </w:hyperlink>
      <w:r>
        <w:rPr>
          <w:rFonts w:cs="Arial"/>
          <w:color w:val="1F497D" w:themeColor="text2"/>
          <w:sz w:val="24"/>
          <w:szCs w:val="24"/>
        </w:rPr>
        <w:t xml:space="preserve"> or telephone (</w:t>
      </w:r>
      <w:r w:rsidRPr="00F356CA" w:rsidR="00F356CA">
        <w:rPr>
          <w:rFonts w:cs="Arial"/>
          <w:color w:val="1F497D" w:themeColor="text2"/>
          <w:sz w:val="24"/>
          <w:szCs w:val="24"/>
        </w:rPr>
        <w:t>01633</w:t>
      </w:r>
      <w:r>
        <w:rPr>
          <w:rFonts w:cs="Arial"/>
          <w:color w:val="1F497D" w:themeColor="text2"/>
          <w:sz w:val="24"/>
          <w:szCs w:val="24"/>
        </w:rPr>
        <w:t>)</w:t>
      </w:r>
      <w:r w:rsidRPr="00F356CA" w:rsidR="00F356CA">
        <w:rPr>
          <w:rFonts w:cs="Arial"/>
          <w:color w:val="1F497D" w:themeColor="text2"/>
          <w:sz w:val="24"/>
          <w:szCs w:val="24"/>
        </w:rPr>
        <w:t xml:space="preserve"> 210735</w:t>
      </w:r>
      <w:r>
        <w:rPr>
          <w:rFonts w:cs="Arial"/>
          <w:color w:val="1F497D" w:themeColor="text2"/>
          <w:sz w:val="24"/>
          <w:szCs w:val="24"/>
        </w:rPr>
        <w:t>.</w:t>
      </w:r>
    </w:p>
    <w:p w:rsidR="00812E13" w:rsidP="00812E13" w:rsidRDefault="00812E13">
      <w:pPr>
        <w:jc w:val="both"/>
        <w:rPr>
          <w:rFonts w:cs="Arial"/>
          <w:color w:val="1F497D" w:themeColor="text2"/>
          <w:sz w:val="24"/>
          <w:szCs w:val="24"/>
        </w:rPr>
      </w:pPr>
    </w:p>
    <w:p w:rsidRPr="00B92D50" w:rsidR="00822EAD" w:rsidP="00812E13" w:rsidRDefault="00F356CA">
      <w:pPr>
        <w:jc w:val="both"/>
        <w:rPr>
          <w:rFonts w:cs="Arial"/>
          <w:b/>
          <w:color w:val="FF0000"/>
          <w:sz w:val="24"/>
          <w:szCs w:val="24"/>
        </w:rPr>
      </w:pPr>
      <w:r w:rsidRPr="00B92D50">
        <w:rPr>
          <w:rFonts w:cs="Arial"/>
          <w:b/>
          <w:color w:val="FF0000"/>
          <w:sz w:val="24"/>
          <w:szCs w:val="24"/>
        </w:rPr>
        <w:t>Please ensure you have read and understood the terms and conditions.</w:t>
      </w:r>
    </w:p>
    <w:p w:rsidR="000E4FF5" w:rsidP="00F356CA" w:rsidRDefault="000E4FF5">
      <w:pPr>
        <w:pStyle w:val="Default"/>
        <w:rPr>
          <w:rFonts w:cs="Arial"/>
          <w:color w:val="1F497D"/>
        </w:rPr>
      </w:pPr>
    </w:p>
    <w:p w:rsidR="00EA1B59" w:rsidP="00F356CA" w:rsidRDefault="00EA1B59">
      <w:pPr>
        <w:pStyle w:val="Default"/>
        <w:rPr>
          <w:b/>
          <w:bCs/>
          <w:color w:val="1F497D" w:themeColor="text2"/>
        </w:rPr>
      </w:pPr>
    </w:p>
    <w:p w:rsidR="00D40823" w:rsidP="00F356CA" w:rsidRDefault="00D40823">
      <w:pPr>
        <w:pStyle w:val="Default"/>
        <w:rPr>
          <w:b/>
          <w:bCs/>
          <w:color w:val="1F497D" w:themeColor="text2"/>
        </w:rPr>
      </w:pPr>
    </w:p>
    <w:p w:rsidRPr="000D2B33" w:rsidR="00525D84" w:rsidP="00525D84" w:rsidRDefault="00525D84">
      <w:pPr>
        <w:pStyle w:val="Heading2"/>
        <w:rPr>
          <w:color w:val="365F91" w:themeColor="accent1" w:themeShade="BF"/>
          <w:sz w:val="28"/>
          <w:szCs w:val="28"/>
        </w:rPr>
      </w:pPr>
      <w:r w:rsidRPr="000D2B33">
        <w:rPr>
          <w:color w:val="365F91" w:themeColor="accent1" w:themeShade="BF"/>
          <w:sz w:val="28"/>
          <w:szCs w:val="28"/>
        </w:rPr>
        <w:lastRenderedPageBreak/>
        <w:t xml:space="preserve">Personal details </w:t>
      </w:r>
    </w:p>
    <w:p w:rsidRPr="000E4FF5" w:rsidR="000E4FF5" w:rsidP="00F356CA" w:rsidRDefault="000E4FF5">
      <w:pPr>
        <w:pStyle w:val="Default"/>
        <w:rPr>
          <w:b/>
          <w:color w:val="1F497D" w:themeColor="text2"/>
        </w:rPr>
      </w:pPr>
    </w:p>
    <w:p w:rsidR="000E4FF5" w:rsidP="00F356CA" w:rsidRDefault="00F356CA">
      <w:pPr>
        <w:pStyle w:val="Default"/>
        <w:rPr>
          <w:color w:val="1F497D" w:themeColor="text2"/>
        </w:rPr>
      </w:pPr>
      <w:r w:rsidRPr="000E4FF5">
        <w:rPr>
          <w:color w:val="1F497D" w:themeColor="text2"/>
        </w:rPr>
        <w:t xml:space="preserve">Name: </w:t>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r>
      <w:r w:rsidR="000E4FF5">
        <w:rPr>
          <w:color w:val="1F497D" w:themeColor="text2"/>
        </w:rPr>
        <w:softHyphen/>
        <w:t>_____________________________________________________________________</w:t>
      </w:r>
    </w:p>
    <w:p w:rsidR="000E4FF5" w:rsidP="00F356CA" w:rsidRDefault="000E4FF5">
      <w:pPr>
        <w:pStyle w:val="Default"/>
        <w:rPr>
          <w:color w:val="1F497D" w:themeColor="text2"/>
        </w:rPr>
      </w:pPr>
    </w:p>
    <w:p w:rsidRPr="000E4FF5" w:rsidR="000E4FF5" w:rsidP="00F356CA" w:rsidRDefault="000E4FF5">
      <w:pPr>
        <w:pStyle w:val="Default"/>
        <w:rPr>
          <w:color w:val="1F497D" w:themeColor="text2"/>
        </w:rPr>
      </w:pPr>
    </w:p>
    <w:p w:rsidR="00F356CA" w:rsidP="00F356CA" w:rsidRDefault="00F356CA">
      <w:pPr>
        <w:pStyle w:val="Default"/>
        <w:rPr>
          <w:color w:val="1F497D" w:themeColor="text2"/>
        </w:rPr>
      </w:pPr>
      <w:r w:rsidRPr="000E4FF5">
        <w:rPr>
          <w:color w:val="1F497D" w:themeColor="text2"/>
        </w:rPr>
        <w:t>Company</w:t>
      </w:r>
      <w:r w:rsidR="00991A1F">
        <w:rPr>
          <w:color w:val="1F497D" w:themeColor="text2"/>
        </w:rPr>
        <w:t xml:space="preserve"> name</w:t>
      </w:r>
      <w:r w:rsidRPr="000E4FF5">
        <w:rPr>
          <w:color w:val="1F497D" w:themeColor="text2"/>
        </w:rPr>
        <w:t xml:space="preserve">: (if applicable) </w:t>
      </w:r>
      <w:r w:rsidR="000E4FF5">
        <w:rPr>
          <w:color w:val="1F497D" w:themeColor="text2"/>
        </w:rPr>
        <w:t>_______________________</w:t>
      </w:r>
      <w:r w:rsidR="00991A1F">
        <w:rPr>
          <w:color w:val="1F497D" w:themeColor="text2"/>
        </w:rPr>
        <w:t>___________________________</w:t>
      </w:r>
    </w:p>
    <w:p w:rsidR="000E4FF5" w:rsidP="00F356CA" w:rsidRDefault="000E4FF5">
      <w:pPr>
        <w:pStyle w:val="Default"/>
        <w:rPr>
          <w:color w:val="1F497D" w:themeColor="text2"/>
        </w:rPr>
      </w:pPr>
    </w:p>
    <w:p w:rsidR="000E4FF5" w:rsidP="00F356CA" w:rsidRDefault="000E4FF5">
      <w:pPr>
        <w:pStyle w:val="Default"/>
        <w:rPr>
          <w:color w:val="1F497D" w:themeColor="text2"/>
        </w:rPr>
      </w:pPr>
      <w:r>
        <w:rPr>
          <w:color w:val="1F497D" w:themeColor="text2"/>
        </w:rPr>
        <w:t>___________________________________________________________________________</w:t>
      </w:r>
    </w:p>
    <w:p w:rsidR="000E4FF5" w:rsidP="00F356CA" w:rsidRDefault="000E4FF5">
      <w:pPr>
        <w:pStyle w:val="Default"/>
        <w:rPr>
          <w:color w:val="1F497D" w:themeColor="text2"/>
        </w:rPr>
      </w:pPr>
    </w:p>
    <w:p w:rsidR="000E4FF5" w:rsidP="00F356CA" w:rsidRDefault="000E4FF5">
      <w:pPr>
        <w:pStyle w:val="Default"/>
        <w:rPr>
          <w:color w:val="1F497D" w:themeColor="text2"/>
        </w:rPr>
      </w:pPr>
      <w:r>
        <w:rPr>
          <w:color w:val="1F497D" w:themeColor="text2"/>
        </w:rPr>
        <w:t>___________________________________________________________________________</w:t>
      </w:r>
    </w:p>
    <w:p w:rsidR="000E4FF5" w:rsidP="00F356CA" w:rsidRDefault="000E4FF5">
      <w:pPr>
        <w:pStyle w:val="Default"/>
        <w:rPr>
          <w:color w:val="1F497D" w:themeColor="text2"/>
        </w:rPr>
      </w:pPr>
    </w:p>
    <w:p w:rsidRPr="000E4FF5" w:rsidR="00AE5CF8" w:rsidP="00F356CA" w:rsidRDefault="00AE5CF8">
      <w:pPr>
        <w:pStyle w:val="Default"/>
        <w:rPr>
          <w:color w:val="1F497D" w:themeColor="text2"/>
        </w:rPr>
      </w:pPr>
    </w:p>
    <w:p w:rsidR="00F356CA" w:rsidP="00F356CA" w:rsidRDefault="000E4FF5">
      <w:pPr>
        <w:pStyle w:val="Default"/>
        <w:rPr>
          <w:color w:val="1F497D" w:themeColor="text2"/>
        </w:rPr>
      </w:pPr>
      <w:r>
        <w:rPr>
          <w:color w:val="1F497D" w:themeColor="text2"/>
        </w:rPr>
        <w:t>Postal a</w:t>
      </w:r>
      <w:r w:rsidRPr="000E4FF5" w:rsidR="00F356CA">
        <w:rPr>
          <w:color w:val="1F497D" w:themeColor="text2"/>
        </w:rPr>
        <w:t xml:space="preserve">ddress: </w:t>
      </w:r>
      <w:r>
        <w:rPr>
          <w:color w:val="1F497D" w:themeColor="text2"/>
        </w:rPr>
        <w:t>______________________________________________________________</w:t>
      </w:r>
    </w:p>
    <w:p w:rsidR="000E4FF5" w:rsidP="00F356CA" w:rsidRDefault="000E4FF5">
      <w:pPr>
        <w:pStyle w:val="Default"/>
        <w:rPr>
          <w:color w:val="1F497D" w:themeColor="text2"/>
        </w:rPr>
      </w:pPr>
    </w:p>
    <w:p w:rsidR="000E4FF5" w:rsidP="00F356CA" w:rsidRDefault="000E4FF5">
      <w:pPr>
        <w:pStyle w:val="Default"/>
        <w:rPr>
          <w:color w:val="1F497D" w:themeColor="text2"/>
        </w:rPr>
      </w:pPr>
      <w:r>
        <w:rPr>
          <w:color w:val="1F497D" w:themeColor="text2"/>
        </w:rPr>
        <w:t>___________________________________________________________________________</w:t>
      </w:r>
    </w:p>
    <w:p w:rsidR="000E4FF5" w:rsidP="00F356CA" w:rsidRDefault="000E4FF5">
      <w:pPr>
        <w:pStyle w:val="Default"/>
        <w:rPr>
          <w:color w:val="1F497D" w:themeColor="text2"/>
        </w:rPr>
      </w:pPr>
    </w:p>
    <w:p w:rsidR="000E4FF5" w:rsidP="00F356CA" w:rsidRDefault="000E4FF5">
      <w:pPr>
        <w:pStyle w:val="Default"/>
        <w:rPr>
          <w:color w:val="1F497D" w:themeColor="text2"/>
        </w:rPr>
      </w:pPr>
      <w:r>
        <w:rPr>
          <w:color w:val="1F497D" w:themeColor="text2"/>
        </w:rPr>
        <w:t>___________________________________________________________________________</w:t>
      </w:r>
    </w:p>
    <w:p w:rsidR="000E4FF5" w:rsidP="00F356CA" w:rsidRDefault="000E4FF5">
      <w:pPr>
        <w:pStyle w:val="Default"/>
        <w:rPr>
          <w:color w:val="1F497D" w:themeColor="text2"/>
        </w:rPr>
      </w:pPr>
    </w:p>
    <w:p w:rsidRPr="000E4FF5" w:rsidR="00AE5CF8" w:rsidP="00F356CA" w:rsidRDefault="00AE5CF8">
      <w:pPr>
        <w:pStyle w:val="Default"/>
        <w:rPr>
          <w:color w:val="1F497D" w:themeColor="text2"/>
        </w:rPr>
      </w:pPr>
    </w:p>
    <w:p w:rsidR="000E4FF5" w:rsidP="00F356CA" w:rsidRDefault="00F356CA">
      <w:pPr>
        <w:pStyle w:val="Default"/>
        <w:rPr>
          <w:color w:val="1F497D" w:themeColor="text2"/>
        </w:rPr>
      </w:pPr>
      <w:r w:rsidRPr="000E4FF5">
        <w:rPr>
          <w:color w:val="1F497D" w:themeColor="text2"/>
        </w:rPr>
        <w:t xml:space="preserve">Contact </w:t>
      </w:r>
      <w:r w:rsidR="00EA7E18">
        <w:rPr>
          <w:color w:val="1F497D" w:themeColor="text2"/>
        </w:rPr>
        <w:t>n</w:t>
      </w:r>
      <w:r w:rsidRPr="000E4FF5">
        <w:rPr>
          <w:color w:val="1F497D" w:themeColor="text2"/>
        </w:rPr>
        <w:t xml:space="preserve">umber: </w:t>
      </w:r>
      <w:r w:rsidR="000E4FF5">
        <w:rPr>
          <w:color w:val="1F497D" w:themeColor="text2"/>
        </w:rPr>
        <w:t>_____________________________________________________________</w:t>
      </w:r>
    </w:p>
    <w:p w:rsidR="00F356CA" w:rsidP="00F356CA" w:rsidRDefault="00AE5CF8">
      <w:pPr>
        <w:pStyle w:val="Default"/>
        <w:rPr>
          <w:color w:val="1F497D" w:themeColor="text2"/>
        </w:rPr>
      </w:pPr>
      <w:r>
        <w:rPr>
          <w:color w:val="1F497D" w:themeColor="text2"/>
        </w:rPr>
        <w:t>(P</w:t>
      </w:r>
      <w:r w:rsidRPr="000E4FF5" w:rsidR="00F356CA">
        <w:rPr>
          <w:color w:val="1F497D" w:themeColor="text2"/>
        </w:rPr>
        <w:t xml:space="preserve">referably a mobile) </w:t>
      </w:r>
    </w:p>
    <w:p w:rsidR="000E4FF5" w:rsidP="00F356CA" w:rsidRDefault="000E4FF5">
      <w:pPr>
        <w:pStyle w:val="Default"/>
        <w:rPr>
          <w:color w:val="1F497D" w:themeColor="text2"/>
        </w:rPr>
      </w:pPr>
    </w:p>
    <w:p w:rsidRPr="000E4FF5" w:rsidR="000E4FF5" w:rsidP="00F356CA" w:rsidRDefault="000E4FF5">
      <w:pPr>
        <w:pStyle w:val="Default"/>
        <w:rPr>
          <w:color w:val="1F497D" w:themeColor="text2"/>
        </w:rPr>
      </w:pPr>
    </w:p>
    <w:p w:rsidR="00F356CA" w:rsidP="00F356CA" w:rsidRDefault="00F356CA">
      <w:pPr>
        <w:pStyle w:val="Default"/>
        <w:rPr>
          <w:color w:val="1F497D" w:themeColor="text2"/>
        </w:rPr>
      </w:pPr>
      <w:r w:rsidRPr="000E4FF5">
        <w:rPr>
          <w:color w:val="1F497D" w:themeColor="text2"/>
        </w:rPr>
        <w:t xml:space="preserve">Email address: </w:t>
      </w:r>
      <w:r w:rsidR="000E4FF5">
        <w:rPr>
          <w:color w:val="1F497D" w:themeColor="text2"/>
        </w:rPr>
        <w:t>_______________________________________________________________</w:t>
      </w:r>
    </w:p>
    <w:p w:rsidR="000E4FF5" w:rsidP="00F356CA" w:rsidRDefault="000E4FF5">
      <w:pPr>
        <w:pStyle w:val="Default"/>
        <w:rPr>
          <w:color w:val="1F497D" w:themeColor="text2"/>
        </w:rPr>
      </w:pPr>
    </w:p>
    <w:p w:rsidRPr="000E4FF5" w:rsidR="000E4FF5" w:rsidP="00F356CA" w:rsidRDefault="000E4FF5">
      <w:pPr>
        <w:pStyle w:val="Default"/>
        <w:rPr>
          <w:color w:val="1F497D" w:themeColor="text2"/>
        </w:rPr>
      </w:pPr>
    </w:p>
    <w:p w:rsidR="00F356CA" w:rsidP="00F356CA" w:rsidRDefault="000E4FF5">
      <w:pPr>
        <w:pStyle w:val="Default"/>
        <w:rPr>
          <w:color w:val="1F497D" w:themeColor="text2"/>
        </w:rPr>
      </w:pPr>
      <w:r>
        <w:rPr>
          <w:color w:val="1F497D" w:themeColor="text2"/>
        </w:rPr>
        <w:t>Web address: _______________________________________________________________</w:t>
      </w:r>
    </w:p>
    <w:p w:rsidR="000E4FF5" w:rsidP="00F356CA" w:rsidRDefault="000E4FF5">
      <w:pPr>
        <w:pStyle w:val="Default"/>
        <w:rPr>
          <w:color w:val="1F497D" w:themeColor="text2"/>
        </w:rPr>
      </w:pPr>
    </w:p>
    <w:p w:rsidRPr="000E4FF5" w:rsidR="000E4FF5" w:rsidP="00F356CA" w:rsidRDefault="000E4FF5">
      <w:pPr>
        <w:pStyle w:val="Default"/>
        <w:rPr>
          <w:color w:val="1F497D" w:themeColor="text2"/>
        </w:rPr>
      </w:pPr>
    </w:p>
    <w:p w:rsidRPr="000E4FF5" w:rsidR="00F356CA" w:rsidP="00F356CA" w:rsidRDefault="00F356CA">
      <w:pPr>
        <w:rPr>
          <w:color w:val="1F497D" w:themeColor="text2"/>
          <w:sz w:val="24"/>
          <w:szCs w:val="24"/>
        </w:rPr>
      </w:pPr>
      <w:r w:rsidRPr="000E4FF5">
        <w:rPr>
          <w:color w:val="1F497D" w:themeColor="text2"/>
          <w:sz w:val="24"/>
          <w:szCs w:val="24"/>
        </w:rPr>
        <w:t>Facebook/Twitter account names:</w:t>
      </w:r>
      <w:r w:rsidR="000E4FF5">
        <w:rPr>
          <w:color w:val="1F497D" w:themeColor="text2"/>
          <w:sz w:val="24"/>
          <w:szCs w:val="24"/>
        </w:rPr>
        <w:t xml:space="preserve"> _______________________________________________</w:t>
      </w:r>
    </w:p>
    <w:p w:rsidRPr="000E4FF5" w:rsidR="00471427" w:rsidP="00094D01" w:rsidRDefault="00471427">
      <w:pPr>
        <w:rPr>
          <w:color w:val="1F497D" w:themeColor="text2"/>
          <w:sz w:val="24"/>
          <w:szCs w:val="24"/>
        </w:rPr>
      </w:pPr>
    </w:p>
    <w:p w:rsidR="00F356CA" w:rsidP="00094D01" w:rsidRDefault="000E4FF5">
      <w:pPr>
        <w:rPr>
          <w:color w:val="1F497D" w:themeColor="text2"/>
          <w:sz w:val="24"/>
          <w:szCs w:val="24"/>
        </w:rPr>
      </w:pPr>
      <w:r>
        <w:rPr>
          <w:color w:val="1F497D" w:themeColor="text2"/>
          <w:sz w:val="24"/>
          <w:szCs w:val="24"/>
        </w:rPr>
        <w:t>___________________________________________________________________________</w:t>
      </w:r>
    </w:p>
    <w:p w:rsidR="000E4FF5" w:rsidP="00094D01" w:rsidRDefault="000E4FF5">
      <w:pPr>
        <w:rPr>
          <w:color w:val="1F497D" w:themeColor="text2"/>
          <w:sz w:val="24"/>
          <w:szCs w:val="24"/>
        </w:rPr>
      </w:pPr>
    </w:p>
    <w:p w:rsidR="000E4FF5" w:rsidP="00094D01" w:rsidRDefault="000E4FF5">
      <w:pPr>
        <w:rPr>
          <w:color w:val="1F497D" w:themeColor="text2"/>
          <w:sz w:val="24"/>
          <w:szCs w:val="24"/>
        </w:rPr>
      </w:pPr>
      <w:r>
        <w:rPr>
          <w:color w:val="1F497D" w:themeColor="text2"/>
          <w:sz w:val="24"/>
          <w:szCs w:val="24"/>
        </w:rPr>
        <w:t>___________________________________________________________________________</w:t>
      </w:r>
    </w:p>
    <w:p w:rsidR="000E4FF5" w:rsidP="00094D01" w:rsidRDefault="000E4FF5">
      <w:pPr>
        <w:rPr>
          <w:color w:val="1F497D" w:themeColor="text2"/>
          <w:sz w:val="24"/>
          <w:szCs w:val="24"/>
        </w:rPr>
      </w:pPr>
    </w:p>
    <w:p w:rsidR="00941A2E" w:rsidP="00094D01" w:rsidRDefault="00941A2E">
      <w:pPr>
        <w:rPr>
          <w:color w:val="1F497D" w:themeColor="text2"/>
          <w:sz w:val="24"/>
          <w:szCs w:val="24"/>
        </w:rPr>
      </w:pPr>
    </w:p>
    <w:p w:rsidR="00941A2E" w:rsidP="00941A2E" w:rsidRDefault="00941A2E">
      <w:pPr>
        <w:jc w:val="both"/>
        <w:rPr>
          <w:color w:val="1F497D" w:themeColor="text2"/>
          <w:sz w:val="24"/>
          <w:szCs w:val="24"/>
        </w:rPr>
      </w:pPr>
      <w:r>
        <w:rPr>
          <w:color w:val="1F497D" w:themeColor="text2"/>
          <w:sz w:val="24"/>
          <w:szCs w:val="24"/>
        </w:rPr>
        <w:t xml:space="preserve">Do you have an existing business or is it an idea for a business? </w:t>
      </w:r>
      <w:r w:rsidRPr="00941A2E">
        <w:rPr>
          <w:i/>
          <w:color w:val="1F497D" w:themeColor="text2"/>
          <w:sz w:val="24"/>
          <w:szCs w:val="24"/>
        </w:rPr>
        <w:t>Please tick as appropriate.</w:t>
      </w:r>
    </w:p>
    <w:p w:rsidR="00941A2E" w:rsidP="00094D01" w:rsidRDefault="00941A2E">
      <w:pPr>
        <w:rPr>
          <w:color w:val="1F497D" w:themeColor="text2"/>
          <w:sz w:val="24"/>
          <w:szCs w:val="24"/>
        </w:rPr>
      </w:pPr>
    </w:p>
    <w:p w:rsidR="00941A2E" w:rsidP="00094D01" w:rsidRDefault="00941A2E">
      <w:pPr>
        <w:rPr>
          <w:color w:val="1F497D" w:themeColor="text2"/>
          <w:sz w:val="24"/>
          <w:szCs w:val="24"/>
        </w:rPr>
      </w:pPr>
      <w:r>
        <w:rPr>
          <w:noProof/>
          <w:color w:val="1F497D" w:themeColor="text2"/>
          <w:sz w:val="24"/>
          <w:szCs w:val="24"/>
          <w:lang w:eastAsia="en-GB"/>
        </w:rPr>
        <mc:AlternateContent>
          <mc:Choice Requires="wps">
            <w:drawing>
              <wp:anchor distT="0" distB="0" distL="114300" distR="114300" simplePos="0" relativeHeight="251664384" behindDoc="0" locked="0" layoutInCell="1" allowOverlap="1" wp14:editId="5C3DF753" wp14:anchorId="1107330B">
                <wp:simplePos x="0" y="0"/>
                <wp:positionH relativeFrom="column">
                  <wp:posOffset>3743325</wp:posOffset>
                </wp:positionH>
                <wp:positionV relativeFrom="paragraph">
                  <wp:posOffset>174625</wp:posOffset>
                </wp:positionV>
                <wp:extent cx="54292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42925" cy="285750"/>
                        </a:xfrm>
                        <a:prstGeom prst="rect">
                          <a:avLst/>
                        </a:prstGeom>
                        <a:solidFill>
                          <a:sysClr val="window" lastClr="FFFFFF"/>
                        </a:solidFill>
                        <a:ln w="6350">
                          <a:solidFill>
                            <a:prstClr val="black"/>
                          </a:solidFill>
                        </a:ln>
                        <a:effectLst/>
                      </wps:spPr>
                      <wps:txbx>
                        <w:txbxContent>
                          <w:p w:rsidR="00941A2E" w:rsidP="00941A2E" w:rsidRDefault="00941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style="position:absolute;margin-left:294.75pt;margin-top:13.75pt;width:42.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">
                <v:textbox>
                  <w:txbxContent>
                    <w:p w:rsidR="00941A2E" w:rsidP="00941A2E" w:rsidRDefault="00941A2E"/>
                  </w:txbxContent>
                </v:textbox>
              </v:shape>
            </w:pict>
          </mc:Fallback>
        </mc:AlternateContent>
      </w:r>
      <w:r>
        <w:rPr>
          <w:noProof/>
          <w:color w:val="1F497D" w:themeColor="text2"/>
          <w:sz w:val="24"/>
          <w:szCs w:val="24"/>
          <w:lang w:eastAsia="en-GB"/>
        </w:rPr>
        <mc:AlternateContent>
          <mc:Choice Requires="wps">
            <w:drawing>
              <wp:anchor distT="0" distB="0" distL="114300" distR="114300" simplePos="0" relativeHeight="251662336" behindDoc="0" locked="0" layoutInCell="1" allowOverlap="1" wp14:editId="543F0748" wp14:anchorId="05457250">
                <wp:simplePos x="0" y="0"/>
                <wp:positionH relativeFrom="column">
                  <wp:posOffset>1504950</wp:posOffset>
                </wp:positionH>
                <wp:positionV relativeFrom="paragraph">
                  <wp:posOffset>174625</wp:posOffset>
                </wp:positionV>
                <wp:extent cx="542925" cy="2857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429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A2E" w:rsidRDefault="00941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style="position:absolute;margin-left:118.5pt;margin-top:13.75pt;width:42.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wlAIAALo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">
                <v:textbox>
                  <w:txbxContent>
                    <w:p w:rsidR="00941A2E" w:rsidRDefault="00941A2E"/>
                  </w:txbxContent>
                </v:textbox>
              </v:shape>
            </w:pict>
          </mc:Fallback>
        </mc:AlternateContent>
      </w:r>
    </w:p>
    <w:p w:rsidR="00941A2E" w:rsidP="00094D01" w:rsidRDefault="00941A2E">
      <w:pPr>
        <w:rPr>
          <w:color w:val="1F497D" w:themeColor="text2"/>
          <w:sz w:val="24"/>
          <w:szCs w:val="24"/>
        </w:rPr>
      </w:pPr>
      <w:r>
        <w:rPr>
          <w:color w:val="1F497D" w:themeColor="text2"/>
          <w:sz w:val="24"/>
          <w:szCs w:val="24"/>
        </w:rPr>
        <w:t xml:space="preserve">Existing </w:t>
      </w:r>
      <w:r w:rsidR="00EA7E18">
        <w:rPr>
          <w:color w:val="1F497D" w:themeColor="text2"/>
          <w:sz w:val="24"/>
          <w:szCs w:val="24"/>
        </w:rPr>
        <w:t>b</w:t>
      </w:r>
      <w:r>
        <w:rPr>
          <w:color w:val="1F497D" w:themeColor="text2"/>
          <w:sz w:val="24"/>
          <w:szCs w:val="24"/>
        </w:rPr>
        <w:t>usiness:</w:t>
      </w:r>
      <w:r>
        <w:rPr>
          <w:color w:val="1F497D" w:themeColor="text2"/>
          <w:sz w:val="24"/>
          <w:szCs w:val="24"/>
        </w:rPr>
        <w:tab/>
      </w:r>
      <w:r>
        <w:rPr>
          <w:color w:val="1F497D" w:themeColor="text2"/>
          <w:sz w:val="24"/>
          <w:szCs w:val="24"/>
        </w:rPr>
        <w:tab/>
      </w:r>
      <w:r>
        <w:rPr>
          <w:color w:val="1F497D" w:themeColor="text2"/>
          <w:sz w:val="24"/>
          <w:szCs w:val="24"/>
        </w:rPr>
        <w:tab/>
        <w:t xml:space="preserve">   Business </w:t>
      </w:r>
      <w:r w:rsidR="00EA7E18">
        <w:rPr>
          <w:color w:val="1F497D" w:themeColor="text2"/>
          <w:sz w:val="24"/>
          <w:szCs w:val="24"/>
        </w:rPr>
        <w:t>i</w:t>
      </w:r>
      <w:r>
        <w:rPr>
          <w:color w:val="1F497D" w:themeColor="text2"/>
          <w:sz w:val="24"/>
          <w:szCs w:val="24"/>
        </w:rPr>
        <w:t>dea:</w:t>
      </w:r>
      <w:r>
        <w:rPr>
          <w:color w:val="1F497D" w:themeColor="text2"/>
          <w:sz w:val="24"/>
          <w:szCs w:val="24"/>
        </w:rPr>
        <w:tab/>
      </w:r>
      <w:r>
        <w:rPr>
          <w:color w:val="1F497D" w:themeColor="text2"/>
          <w:sz w:val="24"/>
          <w:szCs w:val="24"/>
        </w:rPr>
        <w:tab/>
      </w:r>
      <w:r>
        <w:rPr>
          <w:color w:val="1F497D" w:themeColor="text2"/>
          <w:sz w:val="24"/>
          <w:szCs w:val="24"/>
        </w:rPr>
        <w:tab/>
      </w:r>
    </w:p>
    <w:p w:rsidR="00941A2E" w:rsidP="00094D01" w:rsidRDefault="00941A2E">
      <w:pPr>
        <w:rPr>
          <w:color w:val="1F497D" w:themeColor="text2"/>
          <w:sz w:val="24"/>
          <w:szCs w:val="24"/>
        </w:rPr>
      </w:pPr>
    </w:p>
    <w:p w:rsidR="00525D84" w:rsidP="00941A2E" w:rsidRDefault="00525D84">
      <w:pPr>
        <w:jc w:val="both"/>
        <w:rPr>
          <w:color w:val="1F497D" w:themeColor="text2"/>
          <w:sz w:val="24"/>
          <w:szCs w:val="24"/>
        </w:rPr>
      </w:pPr>
    </w:p>
    <w:p w:rsidR="00D40823" w:rsidP="00941A2E" w:rsidRDefault="00D40823">
      <w:pPr>
        <w:jc w:val="both"/>
        <w:rPr>
          <w:color w:val="1F497D" w:themeColor="text2"/>
          <w:sz w:val="24"/>
          <w:szCs w:val="24"/>
        </w:rPr>
      </w:pPr>
    </w:p>
    <w:p w:rsidR="00D40823" w:rsidP="00941A2E" w:rsidRDefault="00D40823">
      <w:pPr>
        <w:jc w:val="both"/>
        <w:rPr>
          <w:color w:val="1F497D" w:themeColor="text2"/>
          <w:sz w:val="24"/>
          <w:szCs w:val="24"/>
        </w:rPr>
      </w:pPr>
    </w:p>
    <w:p w:rsidR="00D40823" w:rsidP="00941A2E" w:rsidRDefault="00D40823">
      <w:pPr>
        <w:jc w:val="both"/>
        <w:rPr>
          <w:color w:val="1F497D" w:themeColor="text2"/>
          <w:sz w:val="24"/>
          <w:szCs w:val="24"/>
        </w:rPr>
      </w:pPr>
    </w:p>
    <w:p w:rsidRPr="00941A2E" w:rsidR="00941A2E" w:rsidP="00941A2E" w:rsidRDefault="00941A2E">
      <w:pPr>
        <w:jc w:val="both"/>
        <w:rPr>
          <w:i/>
          <w:color w:val="1F497D" w:themeColor="text2"/>
          <w:sz w:val="24"/>
          <w:szCs w:val="24"/>
        </w:rPr>
      </w:pPr>
      <w:r>
        <w:rPr>
          <w:color w:val="1F497D" w:themeColor="text2"/>
          <w:sz w:val="24"/>
          <w:szCs w:val="24"/>
        </w:rPr>
        <w:lastRenderedPageBreak/>
        <w:t xml:space="preserve">Tell us more about your business: </w:t>
      </w:r>
      <w:r w:rsidRPr="00941A2E">
        <w:rPr>
          <w:i/>
          <w:color w:val="1F497D" w:themeColor="text2"/>
          <w:sz w:val="24"/>
          <w:szCs w:val="24"/>
        </w:rPr>
        <w:t>(</w:t>
      </w:r>
      <w:r w:rsidR="00EA7E18">
        <w:rPr>
          <w:i/>
          <w:color w:val="1F497D" w:themeColor="text2"/>
          <w:sz w:val="24"/>
          <w:szCs w:val="24"/>
        </w:rPr>
        <w:t>k</w:t>
      </w:r>
      <w:r w:rsidR="00812E13">
        <w:rPr>
          <w:i/>
          <w:color w:val="1F497D" w:themeColor="text2"/>
          <w:sz w:val="24"/>
          <w:szCs w:val="24"/>
        </w:rPr>
        <w:t>eeping to a maximum of 500 words, p</w:t>
      </w:r>
      <w:r w:rsidRPr="00941A2E">
        <w:rPr>
          <w:i/>
          <w:color w:val="1F497D" w:themeColor="text2"/>
          <w:sz w:val="24"/>
          <w:szCs w:val="24"/>
        </w:rPr>
        <w:t xml:space="preserve">lease include as much information as possible as this will be </w:t>
      </w:r>
      <w:r w:rsidR="00812E13">
        <w:rPr>
          <w:i/>
          <w:color w:val="1F497D" w:themeColor="text2"/>
          <w:sz w:val="24"/>
          <w:szCs w:val="24"/>
        </w:rPr>
        <w:t>used to assess your application)</w:t>
      </w:r>
    </w:p>
    <w:p w:rsidR="00941A2E" w:rsidP="00094D01" w:rsidRDefault="00941A2E">
      <w:pPr>
        <w:rPr>
          <w:color w:val="1F497D" w:themeColor="text2"/>
          <w:sz w:val="24"/>
          <w:szCs w:val="24"/>
        </w:rPr>
      </w:pPr>
    </w:p>
    <w:p w:rsidR="00941A2E"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941A2E" w:rsidP="00094D01" w:rsidRDefault="00941A2E">
      <w:pPr>
        <w:rPr>
          <w:color w:val="1F497D" w:themeColor="text2"/>
          <w:sz w:val="24"/>
          <w:szCs w:val="24"/>
        </w:rPr>
      </w:pPr>
    </w:p>
    <w:p w:rsidR="00941A2E"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941A2E" w:rsidP="00094D01" w:rsidRDefault="00941A2E">
      <w:pPr>
        <w:rPr>
          <w:color w:val="1F497D" w:themeColor="text2"/>
          <w:sz w:val="24"/>
          <w:szCs w:val="24"/>
        </w:rPr>
      </w:pPr>
    </w:p>
    <w:p w:rsidR="00941A2E"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00DE5D24" w:rsidP="00094D01" w:rsidRDefault="00DE5D24">
      <w:pPr>
        <w:rPr>
          <w:color w:val="1F497D" w:themeColor="text2"/>
          <w:sz w:val="24"/>
          <w:szCs w:val="24"/>
        </w:rPr>
      </w:pPr>
      <w:r>
        <w:rPr>
          <w:color w:val="1F497D" w:themeColor="text2"/>
          <w:sz w:val="24"/>
          <w:szCs w:val="24"/>
        </w:rPr>
        <w:t>___________________________________________________________________________</w:t>
      </w:r>
    </w:p>
    <w:p w:rsidR="00DE5D24" w:rsidP="00094D01" w:rsidRDefault="00DE5D24">
      <w:pPr>
        <w:rPr>
          <w:color w:val="1F497D" w:themeColor="text2"/>
          <w:sz w:val="24"/>
          <w:szCs w:val="24"/>
        </w:rPr>
      </w:pPr>
    </w:p>
    <w:p w:rsidRPr="000B6FF3" w:rsidR="00D40823" w:rsidP="00812E13" w:rsidRDefault="00DE5D24">
      <w:pPr>
        <w:rPr>
          <w:color w:val="1F497D" w:themeColor="text2"/>
          <w:sz w:val="24"/>
          <w:szCs w:val="24"/>
        </w:rPr>
      </w:pPr>
      <w:r>
        <w:rPr>
          <w:color w:val="1F497D" w:themeColor="text2"/>
          <w:sz w:val="24"/>
          <w:szCs w:val="24"/>
        </w:rPr>
        <w:t>___________________________________________________________________________</w:t>
      </w:r>
    </w:p>
    <w:p w:rsidRPr="006503F5" w:rsidR="007D5FE2" w:rsidP="00040E5D" w:rsidRDefault="007D5FE2">
      <w:pPr>
        <w:jc w:val="both"/>
        <w:rPr>
          <w:color w:val="1F497D" w:themeColor="text2"/>
          <w:sz w:val="24"/>
          <w:szCs w:val="24"/>
        </w:rPr>
      </w:pPr>
      <w:r w:rsidRPr="006503F5">
        <w:rPr>
          <w:color w:val="1F497D" w:themeColor="text2"/>
          <w:sz w:val="24"/>
          <w:szCs w:val="24"/>
        </w:rPr>
        <w:lastRenderedPageBreak/>
        <w:t>Please inform of us of any particular fixture</w:t>
      </w:r>
      <w:r w:rsidR="00EA7E18">
        <w:rPr>
          <w:color w:val="1F497D" w:themeColor="text2"/>
          <w:sz w:val="24"/>
          <w:szCs w:val="24"/>
        </w:rPr>
        <w:t xml:space="preserve"> or </w:t>
      </w:r>
      <w:r w:rsidRPr="006503F5">
        <w:rPr>
          <w:color w:val="1F497D" w:themeColor="text2"/>
          <w:sz w:val="24"/>
          <w:szCs w:val="24"/>
        </w:rPr>
        <w:t xml:space="preserve">fittings that would be required to run the business within the market unit: </w:t>
      </w:r>
    </w:p>
    <w:p w:rsidR="007D5FE2" w:rsidP="00CA3A88" w:rsidRDefault="007D5FE2">
      <w:pPr>
        <w:pStyle w:val="Default"/>
        <w:jc w:val="both"/>
        <w:rPr>
          <w:color w:val="1F497D" w:themeColor="text2"/>
        </w:rPr>
      </w:pPr>
    </w:p>
    <w:p w:rsidR="007D5FE2" w:rsidP="00CA3A88" w:rsidRDefault="007D5FE2">
      <w:pPr>
        <w:pStyle w:val="Default"/>
        <w:jc w:val="both"/>
        <w:rPr>
          <w:color w:val="1F497D" w:themeColor="text2"/>
        </w:rPr>
      </w:pPr>
      <w:r>
        <w:rPr>
          <w:color w:val="1F497D" w:themeColor="text2"/>
        </w:rPr>
        <w:t>___________________________________________________________________________</w:t>
      </w:r>
    </w:p>
    <w:p w:rsidR="007D5FE2" w:rsidP="00CA3A88" w:rsidRDefault="007D5FE2">
      <w:pPr>
        <w:pStyle w:val="Default"/>
        <w:jc w:val="both"/>
        <w:rPr>
          <w:color w:val="1F497D" w:themeColor="text2"/>
        </w:rPr>
      </w:pPr>
    </w:p>
    <w:p w:rsidR="007D5FE2" w:rsidP="00CA3A88" w:rsidRDefault="007D5FE2">
      <w:pPr>
        <w:pStyle w:val="Default"/>
        <w:jc w:val="both"/>
        <w:rPr>
          <w:color w:val="1F497D" w:themeColor="text2"/>
        </w:rPr>
      </w:pPr>
      <w:r>
        <w:rPr>
          <w:color w:val="1F497D" w:themeColor="text2"/>
        </w:rPr>
        <w:t>___________________________________________________________________________</w:t>
      </w:r>
    </w:p>
    <w:p w:rsidR="007D5FE2" w:rsidP="00CA3A88" w:rsidRDefault="007D5FE2">
      <w:pPr>
        <w:pStyle w:val="Default"/>
        <w:jc w:val="both"/>
        <w:rPr>
          <w:color w:val="1F497D" w:themeColor="text2"/>
        </w:rPr>
      </w:pPr>
    </w:p>
    <w:p w:rsidR="007D5FE2" w:rsidP="00CA3A88" w:rsidRDefault="007D5FE2">
      <w:pPr>
        <w:pStyle w:val="Default"/>
        <w:jc w:val="both"/>
        <w:rPr>
          <w:color w:val="1F497D" w:themeColor="text2"/>
        </w:rPr>
      </w:pPr>
      <w:r>
        <w:rPr>
          <w:color w:val="1F497D" w:themeColor="text2"/>
        </w:rPr>
        <w:t>___________________________________________________________________________</w:t>
      </w:r>
    </w:p>
    <w:p w:rsidR="007D5FE2" w:rsidP="00CA3A88" w:rsidRDefault="007D5FE2">
      <w:pPr>
        <w:pStyle w:val="Default"/>
        <w:jc w:val="both"/>
        <w:rPr>
          <w:color w:val="1F497D" w:themeColor="text2"/>
        </w:rPr>
      </w:pPr>
    </w:p>
    <w:p w:rsidR="007D5FE2" w:rsidP="00CA3A88" w:rsidRDefault="007D5FE2">
      <w:pPr>
        <w:pStyle w:val="Default"/>
        <w:jc w:val="both"/>
        <w:rPr>
          <w:color w:val="1F497D" w:themeColor="text2"/>
        </w:rPr>
      </w:pPr>
      <w:r>
        <w:rPr>
          <w:color w:val="1F497D" w:themeColor="text2"/>
        </w:rPr>
        <w:t>___________________________________________________________________________</w:t>
      </w:r>
    </w:p>
    <w:p w:rsidR="00E512F8" w:rsidP="00CA3A88" w:rsidRDefault="00E512F8">
      <w:pPr>
        <w:pStyle w:val="Default"/>
        <w:jc w:val="both"/>
        <w:rPr>
          <w:color w:val="1F497D" w:themeColor="text2"/>
        </w:rPr>
      </w:pPr>
    </w:p>
    <w:p w:rsidR="00F356CA" w:rsidP="00CA3A88" w:rsidRDefault="00F356CA">
      <w:pPr>
        <w:pStyle w:val="Default"/>
        <w:jc w:val="both"/>
        <w:rPr>
          <w:color w:val="1F497D" w:themeColor="text2"/>
        </w:rPr>
      </w:pPr>
      <w:r w:rsidRPr="000E4FF5">
        <w:rPr>
          <w:color w:val="1F497D" w:themeColor="text2"/>
        </w:rPr>
        <w:t xml:space="preserve">I agree that on completing the application form and returning it I am requesting to </w:t>
      </w:r>
      <w:r w:rsidR="00522ED8">
        <w:rPr>
          <w:color w:val="1F497D" w:themeColor="text2"/>
        </w:rPr>
        <w:t>be accepted into the competition</w:t>
      </w:r>
      <w:r w:rsidRPr="000E4FF5">
        <w:rPr>
          <w:color w:val="1F497D" w:themeColor="text2"/>
        </w:rPr>
        <w:t xml:space="preserve">. </w:t>
      </w:r>
    </w:p>
    <w:p w:rsidRPr="000E4FF5" w:rsidR="00522ED8" w:rsidP="00CA3A88" w:rsidRDefault="00522ED8">
      <w:pPr>
        <w:pStyle w:val="Default"/>
        <w:jc w:val="both"/>
        <w:rPr>
          <w:color w:val="1F497D" w:themeColor="text2"/>
        </w:rPr>
      </w:pPr>
    </w:p>
    <w:p w:rsidRPr="000E4FF5" w:rsidR="00F356CA" w:rsidP="00CA3A88" w:rsidRDefault="00F356CA">
      <w:pPr>
        <w:pStyle w:val="Default"/>
        <w:jc w:val="both"/>
        <w:rPr>
          <w:color w:val="1F497D" w:themeColor="text2"/>
        </w:rPr>
      </w:pPr>
      <w:r w:rsidRPr="000E4FF5">
        <w:rPr>
          <w:color w:val="1F497D" w:themeColor="text2"/>
        </w:rPr>
        <w:t>Sig</w:t>
      </w:r>
      <w:r w:rsidR="00522ED8">
        <w:rPr>
          <w:color w:val="1F497D" w:themeColor="text2"/>
        </w:rPr>
        <w:t>ned by: __________________________________________________________________</w:t>
      </w:r>
    </w:p>
    <w:p w:rsidR="00522ED8" w:rsidP="00CA3A88" w:rsidRDefault="00522ED8">
      <w:pPr>
        <w:jc w:val="both"/>
        <w:rPr>
          <w:color w:val="1F497D" w:themeColor="text2"/>
          <w:sz w:val="24"/>
          <w:szCs w:val="24"/>
        </w:rPr>
      </w:pPr>
    </w:p>
    <w:p w:rsidRPr="00F82F29" w:rsidR="00471427" w:rsidP="00F82F29" w:rsidRDefault="00F356CA">
      <w:pPr>
        <w:jc w:val="both"/>
        <w:rPr>
          <w:color w:val="1F497D" w:themeColor="text2"/>
          <w:sz w:val="24"/>
          <w:szCs w:val="24"/>
        </w:rPr>
      </w:pPr>
      <w:r w:rsidRPr="000E4FF5">
        <w:rPr>
          <w:color w:val="1F497D" w:themeColor="text2"/>
          <w:sz w:val="24"/>
          <w:szCs w:val="24"/>
        </w:rPr>
        <w:t>Date:</w:t>
      </w:r>
      <w:r w:rsidR="00522ED8">
        <w:rPr>
          <w:color w:val="1F497D" w:themeColor="text2"/>
          <w:sz w:val="24"/>
          <w:szCs w:val="24"/>
        </w:rPr>
        <w:t xml:space="preserve"> ______________________________________________________________________</w:t>
      </w:r>
    </w:p>
    <w:p w:rsidRPr="000326FD" w:rsidR="004A2A4B" w:rsidP="000326FD" w:rsidRDefault="006503F5">
      <w:pPr>
        <w:spacing w:before="100" w:beforeAutospacing="1" w:after="100" w:afterAutospacing="1"/>
        <w:rPr>
          <w:rFonts w:eastAsia="Times New Roman" w:cs="Arial"/>
          <w:color w:val="1F497D" w:themeColor="text2"/>
          <w:sz w:val="24"/>
          <w:szCs w:val="24"/>
        </w:rPr>
      </w:pPr>
      <w:r>
        <w:rPr>
          <w:rFonts w:eastAsia="Times New Roman" w:cs="Arial"/>
          <w:color w:val="1F497D" w:themeColor="text2"/>
          <w:sz w:val="24"/>
          <w:szCs w:val="24"/>
        </w:rPr>
        <w:softHyphen/>
      </w:r>
      <w:r>
        <w:rPr>
          <w:rFonts w:eastAsia="Times New Roman" w:cs="Arial"/>
          <w:color w:val="1F497D" w:themeColor="text2"/>
          <w:sz w:val="24"/>
          <w:szCs w:val="24"/>
        </w:rPr>
        <w:softHyphen/>
      </w:r>
      <w:r>
        <w:rPr>
          <w:rFonts w:eastAsia="Times New Roman" w:cs="Arial"/>
          <w:color w:val="1F497D" w:themeColor="text2"/>
          <w:sz w:val="24"/>
          <w:szCs w:val="24"/>
        </w:rPr>
        <w:softHyphen/>
      </w:r>
      <w:r>
        <w:rPr>
          <w:rFonts w:eastAsia="Times New Roman" w:cs="Arial"/>
          <w:color w:val="1F497D" w:themeColor="text2"/>
          <w:sz w:val="24"/>
          <w:szCs w:val="24"/>
        </w:rPr>
        <w:softHyphen/>
      </w:r>
      <w:r>
        <w:rPr>
          <w:rFonts w:eastAsia="Times New Roman" w:cs="Arial"/>
          <w:color w:val="1F497D" w:themeColor="text2"/>
          <w:sz w:val="24"/>
          <w:szCs w:val="24"/>
        </w:rPr>
        <w:softHyphen/>
      </w:r>
      <w:r>
        <w:rPr>
          <w:rFonts w:eastAsia="Times New Roman" w:cs="Arial"/>
          <w:color w:val="1F497D" w:themeColor="text2"/>
          <w:sz w:val="24"/>
          <w:szCs w:val="24"/>
        </w:rPr>
        <w:softHyphen/>
      </w:r>
      <w:r>
        <w:rPr>
          <w:rFonts w:eastAsia="Times New Roman" w:cs="Arial"/>
          <w:color w:val="1F497D" w:themeColor="text2"/>
          <w:sz w:val="24"/>
          <w:szCs w:val="24"/>
        </w:rPr>
        <w:softHyphen/>
      </w:r>
      <w:r>
        <w:rPr>
          <w:rFonts w:eastAsia="Times New Roman" w:cs="Arial"/>
          <w:color w:val="1F497D" w:themeColor="text2"/>
          <w:sz w:val="24"/>
          <w:szCs w:val="24"/>
        </w:rPr>
        <w:softHyphen/>
      </w:r>
      <w:r>
        <w:rPr>
          <w:rFonts w:eastAsia="Times New Roman" w:cs="Arial"/>
          <w:color w:val="1F497D" w:themeColor="text2"/>
          <w:sz w:val="24"/>
          <w:szCs w:val="24"/>
        </w:rPr>
        <w:softHyphen/>
      </w:r>
      <w:r>
        <w:rPr>
          <w:rFonts w:eastAsia="Times New Roman" w:cs="Arial"/>
          <w:color w:val="1F497D" w:themeColor="text2"/>
          <w:sz w:val="24"/>
          <w:szCs w:val="24"/>
        </w:rPr>
        <w:softHyphen/>
      </w:r>
      <w:r>
        <w:rPr>
          <w:rFonts w:eastAsia="Times New Roman" w:cs="Arial"/>
          <w:color w:val="1F497D" w:themeColor="text2"/>
          <w:sz w:val="24"/>
          <w:szCs w:val="24"/>
        </w:rPr>
        <w:softHyphen/>
        <w:t>--------------------------------------------------------------------------------------------------------------------------</w:t>
      </w:r>
    </w:p>
    <w:p w:rsidRPr="00EA7E18" w:rsidR="004B489B" w:rsidP="00424584" w:rsidRDefault="00EB5B29">
      <w:pPr>
        <w:spacing w:before="100" w:beforeAutospacing="1" w:after="100" w:afterAutospacing="1"/>
        <w:jc w:val="both"/>
        <w:rPr>
          <w:rFonts w:eastAsia="Times New Roman" w:cs="Arial"/>
          <w:b/>
          <w:color w:val="1F497D" w:themeColor="text2"/>
          <w:sz w:val="24"/>
          <w:szCs w:val="24"/>
        </w:rPr>
      </w:pPr>
      <w:r w:rsidRPr="00EA7E18">
        <w:rPr>
          <w:b/>
          <w:color w:val="1F497D" w:themeColor="text2"/>
          <w:sz w:val="24"/>
          <w:szCs w:val="24"/>
        </w:rPr>
        <w:t>Competition terms and conditions</w:t>
      </w:r>
    </w:p>
    <w:p w:rsidRPr="00522ED8" w:rsidR="004B489B" w:rsidP="00424584" w:rsidRDefault="00522ED8">
      <w:pPr>
        <w:jc w:val="both"/>
        <w:rPr>
          <w:rFonts w:asciiTheme="minorHAnsi" w:hAnsiTheme="minorHAnsi"/>
          <w:color w:val="1F497D" w:themeColor="text2"/>
          <w:sz w:val="24"/>
          <w:szCs w:val="24"/>
        </w:rPr>
      </w:pPr>
      <w:r>
        <w:rPr>
          <w:rFonts w:asciiTheme="minorHAnsi" w:hAnsiTheme="minorHAnsi"/>
          <w:color w:val="1F497D" w:themeColor="text2"/>
          <w:sz w:val="24"/>
          <w:szCs w:val="24"/>
        </w:rPr>
        <w:t xml:space="preserve">1: It is </w:t>
      </w:r>
      <w:r w:rsidR="00424584">
        <w:rPr>
          <w:rFonts w:asciiTheme="minorHAnsi" w:hAnsiTheme="minorHAnsi"/>
          <w:color w:val="1F497D" w:themeColor="text2"/>
          <w:sz w:val="24"/>
          <w:szCs w:val="24"/>
        </w:rPr>
        <w:t>expected that the l</w:t>
      </w:r>
      <w:r w:rsidRPr="00522ED8" w:rsidR="004B489B">
        <w:rPr>
          <w:rFonts w:asciiTheme="minorHAnsi" w:hAnsiTheme="minorHAnsi"/>
          <w:color w:val="1F497D" w:themeColor="text2"/>
          <w:sz w:val="24"/>
          <w:szCs w:val="24"/>
        </w:rPr>
        <w:t>icensee will start trading by 1 May 2017.</w:t>
      </w:r>
    </w:p>
    <w:p w:rsidRPr="00522ED8" w:rsidR="004B489B" w:rsidP="00424584" w:rsidRDefault="004B489B">
      <w:pPr>
        <w:jc w:val="both"/>
        <w:rPr>
          <w:rFonts w:asciiTheme="minorHAnsi" w:hAnsiTheme="minorHAnsi"/>
          <w:color w:val="1F497D" w:themeColor="text2"/>
          <w:sz w:val="24"/>
          <w:szCs w:val="24"/>
        </w:rPr>
      </w:pPr>
    </w:p>
    <w:p w:rsidR="004B489B" w:rsidP="00424584" w:rsidRDefault="00522ED8">
      <w:pPr>
        <w:jc w:val="both"/>
        <w:rPr>
          <w:rFonts w:asciiTheme="minorHAnsi" w:hAnsiTheme="minorHAnsi"/>
          <w:color w:val="1F497D" w:themeColor="text2"/>
          <w:sz w:val="24"/>
          <w:szCs w:val="24"/>
        </w:rPr>
      </w:pPr>
      <w:r>
        <w:rPr>
          <w:rFonts w:asciiTheme="minorHAnsi" w:hAnsiTheme="minorHAnsi"/>
          <w:color w:val="1F497D" w:themeColor="text2"/>
          <w:sz w:val="24"/>
          <w:szCs w:val="24"/>
        </w:rPr>
        <w:t xml:space="preserve">2: </w:t>
      </w:r>
      <w:r w:rsidRPr="00522ED8" w:rsidR="004B489B">
        <w:rPr>
          <w:rFonts w:asciiTheme="minorHAnsi" w:hAnsiTheme="minorHAnsi"/>
          <w:color w:val="1F497D" w:themeColor="text2"/>
          <w:sz w:val="24"/>
          <w:szCs w:val="24"/>
        </w:rPr>
        <w:t xml:space="preserve">The </w:t>
      </w:r>
      <w:r w:rsidR="00424584">
        <w:rPr>
          <w:rFonts w:asciiTheme="minorHAnsi" w:hAnsiTheme="minorHAnsi"/>
          <w:color w:val="1F497D" w:themeColor="text2"/>
          <w:sz w:val="24"/>
          <w:szCs w:val="24"/>
        </w:rPr>
        <w:t xml:space="preserve">licence fee </w:t>
      </w:r>
      <w:r w:rsidRPr="00522ED8" w:rsidR="004B489B">
        <w:rPr>
          <w:rFonts w:asciiTheme="minorHAnsi" w:hAnsiTheme="minorHAnsi"/>
          <w:color w:val="1F497D" w:themeColor="text2"/>
          <w:sz w:val="24"/>
          <w:szCs w:val="24"/>
        </w:rPr>
        <w:t>rent free period will start from their first day of trading.</w:t>
      </w:r>
    </w:p>
    <w:p w:rsidR="00F82F29" w:rsidP="00424584" w:rsidRDefault="00F82F29">
      <w:pPr>
        <w:jc w:val="both"/>
        <w:rPr>
          <w:rFonts w:asciiTheme="minorHAnsi" w:hAnsiTheme="minorHAnsi"/>
          <w:color w:val="1F497D" w:themeColor="text2"/>
          <w:sz w:val="24"/>
          <w:szCs w:val="24"/>
        </w:rPr>
      </w:pPr>
    </w:p>
    <w:p w:rsidRPr="00522ED8" w:rsidR="00F82F29" w:rsidP="00424584" w:rsidRDefault="00F82F29">
      <w:pPr>
        <w:jc w:val="both"/>
        <w:rPr>
          <w:rFonts w:asciiTheme="minorHAnsi" w:hAnsiTheme="minorHAnsi"/>
          <w:color w:val="1F497D" w:themeColor="text2"/>
          <w:sz w:val="24"/>
          <w:szCs w:val="24"/>
        </w:rPr>
      </w:pPr>
      <w:r>
        <w:rPr>
          <w:rFonts w:asciiTheme="minorHAnsi" w:hAnsiTheme="minorHAnsi"/>
          <w:color w:val="1F497D" w:themeColor="text2"/>
          <w:sz w:val="24"/>
          <w:szCs w:val="24"/>
        </w:rPr>
        <w:t>3: The choice of unit will be stipulated by Newport City Council/Newport Norse and will be fit for purpose as assessed from the application form.</w:t>
      </w:r>
    </w:p>
    <w:p w:rsidRPr="00522ED8" w:rsidR="004B489B" w:rsidP="00424584" w:rsidRDefault="004B489B">
      <w:pPr>
        <w:jc w:val="both"/>
        <w:rPr>
          <w:rFonts w:asciiTheme="minorHAnsi" w:hAnsiTheme="minorHAnsi"/>
          <w:color w:val="1F497D" w:themeColor="text2"/>
          <w:sz w:val="24"/>
          <w:szCs w:val="24"/>
        </w:rPr>
      </w:pPr>
    </w:p>
    <w:p w:rsidRPr="00424584" w:rsidR="00424584" w:rsidP="00424584" w:rsidRDefault="00F82F29">
      <w:pPr>
        <w:jc w:val="both"/>
        <w:rPr>
          <w:rFonts w:asciiTheme="minorHAnsi" w:hAnsiTheme="minorHAnsi"/>
          <w:color w:val="1F497D" w:themeColor="text2"/>
          <w:sz w:val="24"/>
          <w:szCs w:val="24"/>
        </w:rPr>
      </w:pPr>
      <w:r>
        <w:rPr>
          <w:rFonts w:asciiTheme="minorHAnsi" w:hAnsiTheme="minorHAnsi"/>
          <w:color w:val="1F497D" w:themeColor="text2"/>
          <w:sz w:val="24"/>
          <w:szCs w:val="24"/>
        </w:rPr>
        <w:t xml:space="preserve">4: </w:t>
      </w:r>
      <w:r w:rsidR="00424584">
        <w:rPr>
          <w:rFonts w:asciiTheme="minorHAnsi" w:hAnsiTheme="minorHAnsi"/>
          <w:color w:val="1F497D" w:themeColor="text2"/>
          <w:sz w:val="24"/>
          <w:szCs w:val="24"/>
        </w:rPr>
        <w:t>The l</w:t>
      </w:r>
      <w:r w:rsidRPr="00522ED8" w:rsidR="004B489B">
        <w:rPr>
          <w:rFonts w:asciiTheme="minorHAnsi" w:hAnsiTheme="minorHAnsi"/>
          <w:color w:val="1F497D" w:themeColor="text2"/>
          <w:sz w:val="24"/>
          <w:szCs w:val="24"/>
        </w:rPr>
        <w:t>icensee will not own the unit</w:t>
      </w:r>
      <w:r w:rsidR="00812E13">
        <w:rPr>
          <w:rFonts w:asciiTheme="minorHAnsi" w:hAnsiTheme="minorHAnsi"/>
          <w:color w:val="1F497D" w:themeColor="text2"/>
          <w:sz w:val="24"/>
          <w:szCs w:val="24"/>
        </w:rPr>
        <w:t xml:space="preserve">; they will </w:t>
      </w:r>
      <w:r w:rsidR="00424584">
        <w:rPr>
          <w:rFonts w:asciiTheme="minorHAnsi" w:hAnsiTheme="minorHAnsi"/>
          <w:color w:val="1F497D" w:themeColor="text2"/>
          <w:sz w:val="24"/>
          <w:szCs w:val="24"/>
        </w:rPr>
        <w:t>be a licensee</w:t>
      </w:r>
      <w:r w:rsidR="00812E13">
        <w:rPr>
          <w:rFonts w:asciiTheme="minorHAnsi" w:hAnsiTheme="minorHAnsi"/>
          <w:color w:val="1F497D" w:themeColor="text2"/>
          <w:sz w:val="24"/>
          <w:szCs w:val="24"/>
        </w:rPr>
        <w:t xml:space="preserve"> of Newport Market</w:t>
      </w:r>
      <w:r w:rsidR="00CE6F5E">
        <w:rPr>
          <w:rFonts w:asciiTheme="minorHAnsi" w:hAnsiTheme="minorHAnsi"/>
          <w:color w:val="1F497D" w:themeColor="text2"/>
          <w:sz w:val="24"/>
          <w:szCs w:val="24"/>
        </w:rPr>
        <w:t>, entering into a licence agreement</w:t>
      </w:r>
      <w:r w:rsidR="00424584">
        <w:rPr>
          <w:rFonts w:asciiTheme="minorHAnsi" w:hAnsiTheme="minorHAnsi"/>
          <w:color w:val="1F497D" w:themeColor="text2"/>
          <w:sz w:val="24"/>
          <w:szCs w:val="24"/>
        </w:rPr>
        <w:t xml:space="preserve"> </w:t>
      </w:r>
      <w:r w:rsidRPr="00424584" w:rsidR="00424584">
        <w:rPr>
          <w:rFonts w:asciiTheme="minorHAnsi" w:hAnsiTheme="minorHAnsi"/>
          <w:color w:val="1F497D" w:themeColor="text2"/>
          <w:sz w:val="24"/>
          <w:szCs w:val="24"/>
        </w:rPr>
        <w:t>and subject to the standard terms and conditions of Newport City Council in respect of the licence. Full details are available upon request. Credit checks will be carried out in respect of the successful applicants</w:t>
      </w:r>
      <w:r w:rsidR="000326FD">
        <w:rPr>
          <w:rFonts w:asciiTheme="minorHAnsi" w:hAnsiTheme="minorHAnsi"/>
          <w:color w:val="1F497D" w:themeColor="text2"/>
          <w:sz w:val="24"/>
          <w:szCs w:val="24"/>
        </w:rPr>
        <w:t xml:space="preserve"> and the following documents will </w:t>
      </w:r>
      <w:r w:rsidRPr="00424584" w:rsidR="00424584">
        <w:rPr>
          <w:rFonts w:asciiTheme="minorHAnsi" w:hAnsiTheme="minorHAnsi"/>
          <w:color w:val="1F497D" w:themeColor="text2"/>
          <w:sz w:val="24"/>
          <w:szCs w:val="24"/>
        </w:rPr>
        <w:t>be requested:</w:t>
      </w:r>
    </w:p>
    <w:p w:rsidRPr="000B6FF3" w:rsidR="00424584" w:rsidP="00424584" w:rsidRDefault="00424584">
      <w:pPr>
        <w:pStyle w:val="ListParagraph"/>
        <w:numPr>
          <w:ilvl w:val="0"/>
          <w:numId w:val="11"/>
        </w:numPr>
        <w:spacing w:before="100" w:beforeAutospacing="1" w:after="100" w:afterAutospacing="1"/>
        <w:rPr>
          <w:rFonts w:eastAsia="Times New Roman" w:cs="Arial"/>
          <w:color w:val="1F497D" w:themeColor="text2"/>
          <w:sz w:val="24"/>
          <w:szCs w:val="24"/>
        </w:rPr>
      </w:pPr>
      <w:r w:rsidRPr="000B6FF3">
        <w:rPr>
          <w:rFonts w:eastAsia="Times New Roman" w:cs="Arial"/>
          <w:color w:val="1F497D" w:themeColor="text2"/>
          <w:sz w:val="24"/>
          <w:szCs w:val="24"/>
          <w:lang w:val="en" w:eastAsia="en-GB"/>
        </w:rPr>
        <w:t xml:space="preserve">Personal credit check - reports available from Experian or Equifax </w:t>
      </w:r>
    </w:p>
    <w:p w:rsidRPr="000B6FF3" w:rsidR="00424584" w:rsidP="00424584" w:rsidRDefault="00424584">
      <w:pPr>
        <w:pStyle w:val="ListParagraph"/>
        <w:numPr>
          <w:ilvl w:val="0"/>
          <w:numId w:val="11"/>
        </w:numPr>
        <w:spacing w:before="100" w:beforeAutospacing="1" w:after="100" w:afterAutospacing="1"/>
        <w:rPr>
          <w:rFonts w:eastAsia="Times New Roman" w:cs="Arial"/>
          <w:color w:val="1F497D" w:themeColor="text2"/>
          <w:sz w:val="24"/>
          <w:szCs w:val="24"/>
        </w:rPr>
      </w:pPr>
      <w:r w:rsidRPr="000B6FF3">
        <w:rPr>
          <w:rFonts w:eastAsia="Times New Roman" w:cs="Arial"/>
          <w:color w:val="1F497D" w:themeColor="text2"/>
          <w:sz w:val="24"/>
          <w:szCs w:val="24"/>
          <w:lang w:val="en" w:eastAsia="en-GB"/>
        </w:rPr>
        <w:t>Proof of i</w:t>
      </w:r>
      <w:r>
        <w:rPr>
          <w:rFonts w:eastAsia="Times New Roman" w:cs="Arial"/>
          <w:color w:val="1F497D" w:themeColor="text2"/>
          <w:sz w:val="24"/>
          <w:szCs w:val="24"/>
          <w:lang w:val="en" w:eastAsia="en-GB"/>
        </w:rPr>
        <w:t>dentity - copy of driving licenc</w:t>
      </w:r>
      <w:r w:rsidRPr="000B6FF3">
        <w:rPr>
          <w:rFonts w:eastAsia="Times New Roman" w:cs="Arial"/>
          <w:color w:val="1F497D" w:themeColor="text2"/>
          <w:sz w:val="24"/>
          <w:szCs w:val="24"/>
          <w:lang w:val="en" w:eastAsia="en-GB"/>
        </w:rPr>
        <w:t xml:space="preserve">e or passport </w:t>
      </w:r>
    </w:p>
    <w:p w:rsidRPr="00F82F29" w:rsidR="007D5FE2" w:rsidP="00424584" w:rsidRDefault="00424584">
      <w:pPr>
        <w:pStyle w:val="ListParagraph"/>
        <w:numPr>
          <w:ilvl w:val="0"/>
          <w:numId w:val="11"/>
        </w:numPr>
        <w:spacing w:before="100" w:beforeAutospacing="1" w:after="100" w:afterAutospacing="1"/>
        <w:rPr>
          <w:rFonts w:eastAsia="Times New Roman" w:cs="Arial"/>
          <w:color w:val="1F497D" w:themeColor="text2"/>
          <w:sz w:val="24"/>
          <w:szCs w:val="24"/>
        </w:rPr>
      </w:pPr>
      <w:r w:rsidRPr="000B6FF3">
        <w:rPr>
          <w:rFonts w:eastAsia="Times New Roman" w:cs="Arial"/>
          <w:color w:val="1F497D" w:themeColor="text2"/>
          <w:sz w:val="24"/>
          <w:szCs w:val="24"/>
          <w:lang w:val="en" w:eastAsia="en-GB"/>
        </w:rPr>
        <w:t xml:space="preserve">Proof of address - copy of utility bill or statement </w:t>
      </w:r>
    </w:p>
    <w:p w:rsidRPr="00F82F29" w:rsidR="00F82F29" w:rsidP="00F82F29" w:rsidRDefault="00F82F29">
      <w:pPr>
        <w:spacing w:before="100" w:beforeAutospacing="1" w:after="100" w:afterAutospacing="1"/>
        <w:rPr>
          <w:rFonts w:eastAsia="Times New Roman" w:cs="Arial"/>
          <w:color w:val="1F497D" w:themeColor="text2"/>
          <w:sz w:val="24"/>
          <w:szCs w:val="24"/>
        </w:rPr>
      </w:pPr>
      <w:r>
        <w:rPr>
          <w:rFonts w:eastAsia="Times New Roman" w:cs="Arial"/>
          <w:color w:val="1F497D" w:themeColor="text2"/>
          <w:sz w:val="24"/>
          <w:szCs w:val="24"/>
        </w:rPr>
        <w:t>5:  The licensee would be liable for a contribution towards any water usage.</w:t>
      </w:r>
    </w:p>
    <w:p w:rsidRPr="006503F5" w:rsidR="006503F5" w:rsidP="00424584" w:rsidRDefault="00F82F29">
      <w:pPr>
        <w:jc w:val="both"/>
        <w:rPr>
          <w:rFonts w:cs="Arial" w:asciiTheme="minorHAnsi" w:hAnsiTheme="minorHAnsi"/>
          <w:color w:val="1F497D" w:themeColor="text2"/>
          <w:sz w:val="24"/>
          <w:szCs w:val="24"/>
        </w:rPr>
      </w:pPr>
      <w:r>
        <w:rPr>
          <w:rFonts w:cs="Arial" w:asciiTheme="minorHAnsi" w:hAnsiTheme="minorHAnsi"/>
          <w:color w:val="1F497D" w:themeColor="text2"/>
          <w:sz w:val="24"/>
          <w:szCs w:val="24"/>
        </w:rPr>
        <w:t xml:space="preserve">6: </w:t>
      </w:r>
      <w:r w:rsidR="00424584">
        <w:rPr>
          <w:rFonts w:cs="Arial" w:asciiTheme="minorHAnsi" w:hAnsiTheme="minorHAnsi"/>
          <w:color w:val="1F497D" w:themeColor="text2"/>
          <w:sz w:val="24"/>
          <w:szCs w:val="24"/>
        </w:rPr>
        <w:t xml:space="preserve">If terminating within the licence fee </w:t>
      </w:r>
      <w:r w:rsidRPr="00522ED8" w:rsidR="007D5FE2">
        <w:rPr>
          <w:rFonts w:cs="Arial" w:asciiTheme="minorHAnsi" w:hAnsiTheme="minorHAnsi"/>
          <w:color w:val="1F497D" w:themeColor="text2"/>
          <w:sz w:val="24"/>
          <w:szCs w:val="24"/>
        </w:rPr>
        <w:t>free period, four weeks written notice would be required.</w:t>
      </w:r>
    </w:p>
    <w:p w:rsidRPr="00522ED8" w:rsidR="007D5FE2" w:rsidP="00424584" w:rsidRDefault="007D5FE2">
      <w:pPr>
        <w:jc w:val="both"/>
        <w:rPr>
          <w:rFonts w:asciiTheme="minorHAnsi" w:hAnsiTheme="minorHAnsi"/>
          <w:color w:val="1F497D" w:themeColor="text2"/>
          <w:sz w:val="24"/>
          <w:szCs w:val="24"/>
        </w:rPr>
      </w:pPr>
    </w:p>
    <w:p w:rsidRPr="00424584" w:rsidR="000B6FF3" w:rsidP="00424584" w:rsidRDefault="00F82F29">
      <w:pPr>
        <w:jc w:val="both"/>
        <w:rPr>
          <w:rFonts w:asciiTheme="minorHAnsi" w:hAnsiTheme="minorHAnsi"/>
          <w:color w:val="1F497D" w:themeColor="text2"/>
          <w:sz w:val="24"/>
          <w:szCs w:val="24"/>
        </w:rPr>
      </w:pPr>
      <w:r>
        <w:rPr>
          <w:rFonts w:asciiTheme="minorHAnsi" w:hAnsiTheme="minorHAnsi"/>
          <w:color w:val="1F497D" w:themeColor="text2"/>
          <w:sz w:val="24"/>
          <w:szCs w:val="24"/>
        </w:rPr>
        <w:t xml:space="preserve">7: </w:t>
      </w:r>
      <w:r w:rsidRPr="00424584" w:rsidR="00424584">
        <w:rPr>
          <w:rFonts w:asciiTheme="minorHAnsi" w:hAnsiTheme="minorHAnsi"/>
          <w:color w:val="1F497D" w:themeColor="text2"/>
          <w:sz w:val="24"/>
          <w:szCs w:val="24"/>
        </w:rPr>
        <w:t>In addition to th</w:t>
      </w:r>
      <w:r w:rsidR="00424584">
        <w:rPr>
          <w:rFonts w:asciiTheme="minorHAnsi" w:hAnsiTheme="minorHAnsi"/>
          <w:color w:val="1F497D" w:themeColor="text2"/>
          <w:sz w:val="24"/>
          <w:szCs w:val="24"/>
        </w:rPr>
        <w:t xml:space="preserve">e </w:t>
      </w:r>
      <w:r w:rsidR="0095728C">
        <w:rPr>
          <w:rFonts w:asciiTheme="minorHAnsi" w:hAnsiTheme="minorHAnsi"/>
          <w:color w:val="1F497D" w:themeColor="text2"/>
          <w:sz w:val="24"/>
          <w:szCs w:val="24"/>
        </w:rPr>
        <w:t>competition</w:t>
      </w:r>
      <w:r w:rsidR="00424584">
        <w:rPr>
          <w:rFonts w:asciiTheme="minorHAnsi" w:hAnsiTheme="minorHAnsi"/>
          <w:color w:val="1F497D" w:themeColor="text2"/>
          <w:sz w:val="24"/>
          <w:szCs w:val="24"/>
        </w:rPr>
        <w:t xml:space="preserve"> terms and conditions the l</w:t>
      </w:r>
      <w:r w:rsidRPr="00424584" w:rsidR="00424584">
        <w:rPr>
          <w:rFonts w:asciiTheme="minorHAnsi" w:hAnsiTheme="minorHAnsi"/>
          <w:color w:val="1F497D" w:themeColor="text2"/>
          <w:sz w:val="24"/>
          <w:szCs w:val="24"/>
        </w:rPr>
        <w:t>icens</w:t>
      </w:r>
      <w:r w:rsidR="0095728C">
        <w:rPr>
          <w:rFonts w:asciiTheme="minorHAnsi" w:hAnsiTheme="minorHAnsi"/>
          <w:color w:val="1F497D" w:themeColor="text2"/>
          <w:sz w:val="24"/>
          <w:szCs w:val="24"/>
        </w:rPr>
        <w:t xml:space="preserve">ee must adhere to the </w:t>
      </w:r>
      <w:r w:rsidR="00EA7E18">
        <w:rPr>
          <w:rFonts w:asciiTheme="minorHAnsi" w:hAnsiTheme="minorHAnsi"/>
          <w:color w:val="1F497D" w:themeColor="text2"/>
          <w:sz w:val="24"/>
          <w:szCs w:val="24"/>
        </w:rPr>
        <w:t xml:space="preserve">following </w:t>
      </w:r>
      <w:r w:rsidRPr="00424584" w:rsidR="00424584">
        <w:rPr>
          <w:rFonts w:asciiTheme="minorHAnsi" w:hAnsiTheme="minorHAnsi"/>
          <w:color w:val="1F497D" w:themeColor="text2"/>
          <w:sz w:val="24"/>
          <w:szCs w:val="24"/>
        </w:rPr>
        <w:t>terms and conditions:</w:t>
      </w:r>
    </w:p>
    <w:p w:rsidRPr="005125D9" w:rsidR="00525D84" w:rsidP="00525D84" w:rsidRDefault="00525D84">
      <w:pPr>
        <w:pStyle w:val="Heading1"/>
        <w:jc w:val="both"/>
      </w:pPr>
      <w:r w:rsidRPr="005125D9">
        <w:lastRenderedPageBreak/>
        <w:t>Licensee terms and conditions</w:t>
      </w:r>
    </w:p>
    <w:p w:rsidRPr="00522ED8" w:rsidR="004B489B" w:rsidP="00525D84" w:rsidRDefault="004B489B">
      <w:pPr>
        <w:jc w:val="both"/>
        <w:rPr>
          <w:rFonts w:asciiTheme="minorHAnsi" w:hAnsiTheme="minorHAnsi"/>
          <w:color w:val="1F497D" w:themeColor="text2"/>
          <w:sz w:val="24"/>
          <w:szCs w:val="24"/>
        </w:rPr>
      </w:pPr>
    </w:p>
    <w:p w:rsidRPr="00522ED8" w:rsidR="00094D01" w:rsidP="00525D84" w:rsidRDefault="00094D01">
      <w:pPr>
        <w:spacing w:line="480" w:lineRule="auto"/>
        <w:jc w:val="both"/>
        <w:rPr>
          <w:rFonts w:cs="Arial" w:asciiTheme="minorHAnsi" w:hAnsiTheme="minorHAnsi"/>
          <w:b/>
          <w:bCs/>
          <w:color w:val="1F497D" w:themeColor="text2"/>
          <w:sz w:val="24"/>
          <w:szCs w:val="24"/>
        </w:rPr>
      </w:pPr>
      <w:r w:rsidRPr="00522ED8">
        <w:rPr>
          <w:rFonts w:cs="Arial" w:asciiTheme="minorHAnsi" w:hAnsiTheme="minorHAnsi"/>
          <w:b/>
          <w:bCs/>
          <w:color w:val="1F497D" w:themeColor="text2"/>
          <w:sz w:val="24"/>
          <w:szCs w:val="24"/>
        </w:rPr>
        <w:t>Licensee's Obligations</w:t>
      </w:r>
    </w:p>
    <w:p w:rsidR="00094D01" w:rsidP="00EA7E18" w:rsidRDefault="00094D01">
      <w:pPr>
        <w:spacing w:line="276" w:lineRule="auto"/>
        <w:jc w:val="both"/>
        <w:rPr>
          <w:rFonts w:cs="Arial" w:asciiTheme="minorHAnsi" w:hAnsiTheme="minorHAnsi"/>
          <w:color w:val="1F497D" w:themeColor="text2"/>
          <w:sz w:val="24"/>
          <w:szCs w:val="24"/>
        </w:rPr>
      </w:pPr>
      <w:r w:rsidRPr="00522ED8">
        <w:rPr>
          <w:rFonts w:cs="Arial" w:asciiTheme="minorHAnsi" w:hAnsiTheme="minorHAnsi"/>
          <w:color w:val="1F497D" w:themeColor="text2"/>
          <w:sz w:val="24"/>
          <w:szCs w:val="24"/>
        </w:rPr>
        <w:t xml:space="preserve">The Licensee shall </w:t>
      </w:r>
      <w:r w:rsidRPr="00522ED8" w:rsidR="00522ED8">
        <w:rPr>
          <w:rFonts w:cs="Arial" w:asciiTheme="minorHAnsi" w:hAnsiTheme="minorHAnsi"/>
          <w:color w:val="1F497D" w:themeColor="text2"/>
          <w:sz w:val="24"/>
          <w:szCs w:val="24"/>
        </w:rPr>
        <w:t>during the subsistence of this l</w:t>
      </w:r>
      <w:r w:rsidRPr="00522ED8">
        <w:rPr>
          <w:rFonts w:cs="Arial" w:asciiTheme="minorHAnsi" w:hAnsiTheme="minorHAnsi"/>
          <w:color w:val="1F497D" w:themeColor="text2"/>
          <w:sz w:val="24"/>
          <w:szCs w:val="24"/>
        </w:rPr>
        <w:t>icence (and also where applicable after its termination or expiry) at all times perform and observe the following obligations and conditions:</w:t>
      </w:r>
    </w:p>
    <w:p w:rsidRPr="00522ED8" w:rsidR="00EA7E18" w:rsidP="00EA7E18" w:rsidRDefault="00EA7E18">
      <w:pPr>
        <w:spacing w:line="276" w:lineRule="auto"/>
        <w:jc w:val="both"/>
        <w:rPr>
          <w:rFonts w:cs="Arial" w:asciiTheme="minorHAnsi" w:hAnsiTheme="minorHAnsi"/>
          <w:color w:val="1F497D" w:themeColor="text2"/>
          <w:sz w:val="24"/>
          <w:szCs w:val="24"/>
        </w:rPr>
      </w:pPr>
    </w:p>
    <w:p w:rsidRPr="00C76BCC"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C76BCC">
        <w:rPr>
          <w:rFonts w:cs="Arial" w:asciiTheme="minorHAnsi" w:hAnsiTheme="minorHAnsi"/>
          <w:b/>
          <w:bCs/>
          <w:color w:val="1F497D" w:themeColor="text2"/>
          <w:sz w:val="24"/>
          <w:szCs w:val="24"/>
        </w:rPr>
        <w:t xml:space="preserve">Fitting </w:t>
      </w:r>
      <w:r>
        <w:rPr>
          <w:rFonts w:cs="Arial" w:asciiTheme="minorHAnsi" w:hAnsiTheme="minorHAnsi"/>
          <w:b/>
          <w:bCs/>
          <w:color w:val="1F497D" w:themeColor="text2"/>
          <w:sz w:val="24"/>
          <w:szCs w:val="24"/>
        </w:rPr>
        <w:t>o</w:t>
      </w:r>
      <w:r w:rsidRPr="00C76BCC">
        <w:rPr>
          <w:rFonts w:cs="Arial" w:asciiTheme="minorHAnsi" w:hAnsiTheme="minorHAnsi"/>
          <w:b/>
          <w:bCs/>
          <w:color w:val="1F497D" w:themeColor="text2"/>
          <w:sz w:val="24"/>
          <w:szCs w:val="24"/>
        </w:rPr>
        <w:t>ut</w:t>
      </w:r>
    </w:p>
    <w:p w:rsidR="00525D84" w:rsidP="00525D84" w:rsidRDefault="00525D84">
      <w:pPr>
        <w:pStyle w:val="Default"/>
        <w:ind w:left="360"/>
        <w:jc w:val="both"/>
        <w:rPr>
          <w:color w:val="1F497D" w:themeColor="text2"/>
        </w:rPr>
      </w:pPr>
      <w:r w:rsidRPr="00C76BCC">
        <w:rPr>
          <w:color w:val="1F497D" w:themeColor="text2"/>
        </w:rPr>
        <w:t>Fit out and equip the allocated space in accordance with the requirements of the Licensor and make and keep it attractive for the display of the goods and for the use.</w:t>
      </w:r>
      <w:r>
        <w:rPr>
          <w:color w:val="1F497D" w:themeColor="text2"/>
        </w:rPr>
        <w:t xml:space="preserve"> </w:t>
      </w:r>
    </w:p>
    <w:p w:rsidRPr="00522ED8" w:rsidR="00525D84" w:rsidP="00525D84" w:rsidRDefault="00525D84">
      <w:pPr>
        <w:pStyle w:val="Default"/>
        <w:ind w:left="360"/>
        <w:jc w:val="both"/>
        <w:rPr>
          <w:rFonts w:cs="Arial" w:asciiTheme="minorHAnsi" w:hAnsiTheme="minorHAnsi"/>
          <w:color w:val="1F497D" w:themeColor="text2"/>
        </w:rPr>
      </w:pPr>
    </w:p>
    <w:p w:rsidRPr="00C76BCC"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C76BCC">
        <w:rPr>
          <w:rFonts w:cs="Arial" w:asciiTheme="minorHAnsi" w:hAnsiTheme="minorHAnsi"/>
          <w:b/>
          <w:bCs/>
          <w:color w:val="1F497D" w:themeColor="text2"/>
          <w:sz w:val="24"/>
          <w:szCs w:val="24"/>
        </w:rPr>
        <w:t xml:space="preserve">Display of </w:t>
      </w:r>
      <w:r>
        <w:rPr>
          <w:rFonts w:cs="Arial" w:asciiTheme="minorHAnsi" w:hAnsiTheme="minorHAnsi"/>
          <w:b/>
          <w:bCs/>
          <w:color w:val="1F497D" w:themeColor="text2"/>
          <w:sz w:val="24"/>
          <w:szCs w:val="24"/>
        </w:rPr>
        <w:t>n</w:t>
      </w:r>
      <w:r w:rsidRPr="00C76BCC">
        <w:rPr>
          <w:rFonts w:cs="Arial" w:asciiTheme="minorHAnsi" w:hAnsiTheme="minorHAnsi"/>
          <w:b/>
          <w:bCs/>
          <w:color w:val="1F497D" w:themeColor="text2"/>
          <w:sz w:val="24"/>
          <w:szCs w:val="24"/>
        </w:rPr>
        <w:t>ame</w:t>
      </w:r>
    </w:p>
    <w:p w:rsidR="00525D84" w:rsidP="00525D84" w:rsidRDefault="00525D84">
      <w:pPr>
        <w:pStyle w:val="Default"/>
        <w:ind w:left="360"/>
        <w:jc w:val="both"/>
        <w:rPr>
          <w:color w:val="1F497D" w:themeColor="text2"/>
        </w:rPr>
      </w:pPr>
      <w:r w:rsidRPr="00C76BCC">
        <w:rPr>
          <w:color w:val="1F497D" w:themeColor="text2"/>
        </w:rPr>
        <w:t>Display at the allocated space a suitable sign stating the Licensee's name and trade such sign to be of a form previously approved in writing by the Licensor.</w:t>
      </w:r>
      <w:r>
        <w:rPr>
          <w:color w:val="1F497D" w:themeColor="text2"/>
        </w:rPr>
        <w:t xml:space="preserve"> </w:t>
      </w:r>
    </w:p>
    <w:p w:rsidRPr="00522ED8" w:rsidR="00525D84" w:rsidP="00525D84" w:rsidRDefault="00525D84">
      <w:pPr>
        <w:pStyle w:val="Default"/>
        <w:ind w:left="360"/>
        <w:jc w:val="both"/>
        <w:rPr>
          <w:rFonts w:cs="Arial" w:asciiTheme="minorHAnsi" w:hAnsiTheme="minorHAnsi"/>
          <w:color w:val="1F497D" w:themeColor="text2"/>
        </w:rPr>
      </w:pPr>
    </w:p>
    <w:p w:rsidRPr="00C76BCC"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C76BCC">
        <w:rPr>
          <w:rFonts w:cs="Arial" w:asciiTheme="minorHAnsi" w:hAnsiTheme="minorHAnsi"/>
          <w:b/>
          <w:bCs/>
          <w:color w:val="1F497D" w:themeColor="text2"/>
          <w:sz w:val="24"/>
          <w:szCs w:val="24"/>
        </w:rPr>
        <w:t xml:space="preserve">Opening for </w:t>
      </w:r>
      <w:r>
        <w:rPr>
          <w:rFonts w:cs="Arial" w:asciiTheme="minorHAnsi" w:hAnsiTheme="minorHAnsi"/>
          <w:b/>
          <w:bCs/>
          <w:color w:val="1F497D" w:themeColor="text2"/>
          <w:sz w:val="24"/>
          <w:szCs w:val="24"/>
        </w:rPr>
        <w:t>t</w:t>
      </w:r>
      <w:r w:rsidRPr="00C76BCC">
        <w:rPr>
          <w:rFonts w:cs="Arial" w:asciiTheme="minorHAnsi" w:hAnsiTheme="minorHAnsi"/>
          <w:b/>
          <w:bCs/>
          <w:color w:val="1F497D" w:themeColor="text2"/>
          <w:sz w:val="24"/>
          <w:szCs w:val="24"/>
        </w:rPr>
        <w:t>rade</w:t>
      </w:r>
    </w:p>
    <w:p w:rsidRPr="00C76BCC" w:rsidR="00525D84" w:rsidP="00525D84" w:rsidRDefault="00525D84">
      <w:pPr>
        <w:pStyle w:val="Default"/>
        <w:ind w:left="360"/>
        <w:jc w:val="both"/>
        <w:rPr>
          <w:color w:val="1F497D" w:themeColor="text2"/>
        </w:rPr>
      </w:pPr>
      <w:r w:rsidRPr="00C76BCC">
        <w:rPr>
          <w:color w:val="1F497D" w:themeColor="text2"/>
        </w:rPr>
        <w:t>Keep the allocated space open for the use during normal business hours provided that the Licensee may cease trading for a period of time to be agreed with and with the express consent of the Licensor.</w:t>
      </w:r>
    </w:p>
    <w:p w:rsidR="00525D84" w:rsidP="00525D84" w:rsidRDefault="00525D84">
      <w:pPr>
        <w:pStyle w:val="Default"/>
        <w:ind w:firstLine="360"/>
        <w:jc w:val="both"/>
        <w:rPr>
          <w:color w:val="1F497D" w:themeColor="text2"/>
        </w:rPr>
      </w:pPr>
      <w:r w:rsidRPr="00C76BCC">
        <w:rPr>
          <w:color w:val="1F497D" w:themeColor="text2"/>
        </w:rPr>
        <w:t>Promptly open it for trading at the commencement of normal business hours.</w:t>
      </w:r>
      <w:r>
        <w:rPr>
          <w:color w:val="1F497D" w:themeColor="text2"/>
        </w:rPr>
        <w:t xml:space="preserve"> </w:t>
      </w:r>
    </w:p>
    <w:p w:rsidRPr="00522ED8" w:rsidR="00525D84" w:rsidP="00525D84" w:rsidRDefault="00525D84">
      <w:pPr>
        <w:pStyle w:val="Default"/>
        <w:ind w:firstLine="360"/>
        <w:jc w:val="both"/>
        <w:rPr>
          <w:rFonts w:cs="Arial" w:asciiTheme="minorHAnsi" w:hAnsiTheme="minorHAnsi"/>
          <w:color w:val="1F497D" w:themeColor="text2"/>
        </w:rPr>
      </w:pPr>
    </w:p>
    <w:p w:rsidRPr="00C76BCC"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C76BCC">
        <w:rPr>
          <w:rFonts w:cs="Arial" w:asciiTheme="minorHAnsi" w:hAnsiTheme="minorHAnsi"/>
          <w:b/>
          <w:bCs/>
          <w:color w:val="1F497D" w:themeColor="text2"/>
          <w:sz w:val="24"/>
          <w:szCs w:val="24"/>
        </w:rPr>
        <w:t>Attendance</w:t>
      </w:r>
    </w:p>
    <w:p w:rsidR="00525D84" w:rsidP="00525D84" w:rsidRDefault="00525D84">
      <w:pPr>
        <w:pStyle w:val="Default"/>
        <w:ind w:left="360"/>
        <w:jc w:val="both"/>
        <w:rPr>
          <w:color w:val="1F497D" w:themeColor="text2"/>
        </w:rPr>
      </w:pPr>
      <w:r w:rsidRPr="00C76BCC">
        <w:rPr>
          <w:color w:val="1F497D" w:themeColor="text2"/>
        </w:rPr>
        <w:t>Keep the allocated space properly attended by the Licensee or his competent employees during normal business hours.</w:t>
      </w:r>
      <w:r>
        <w:rPr>
          <w:color w:val="1F497D" w:themeColor="text2"/>
        </w:rPr>
        <w:t xml:space="preserve"> </w:t>
      </w:r>
    </w:p>
    <w:p w:rsidRPr="00522ED8" w:rsidR="00525D84" w:rsidP="00525D84" w:rsidRDefault="00525D84">
      <w:pPr>
        <w:pStyle w:val="Default"/>
        <w:ind w:left="360"/>
        <w:jc w:val="both"/>
        <w:rPr>
          <w:rFonts w:cs="Arial" w:asciiTheme="minorHAnsi" w:hAnsiTheme="minorHAnsi"/>
          <w:color w:val="1F497D" w:themeColor="text2"/>
        </w:rPr>
      </w:pPr>
    </w:p>
    <w:p w:rsidRPr="00C76BCC"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C76BCC">
        <w:rPr>
          <w:rFonts w:cs="Arial" w:asciiTheme="minorHAnsi" w:hAnsiTheme="minorHAnsi"/>
          <w:b/>
          <w:bCs/>
          <w:color w:val="1F497D" w:themeColor="text2"/>
          <w:sz w:val="24"/>
          <w:szCs w:val="24"/>
        </w:rPr>
        <w:t xml:space="preserve">Sale of </w:t>
      </w:r>
      <w:r>
        <w:rPr>
          <w:rFonts w:cs="Arial" w:asciiTheme="minorHAnsi" w:hAnsiTheme="minorHAnsi"/>
          <w:b/>
          <w:bCs/>
          <w:color w:val="1F497D" w:themeColor="text2"/>
          <w:sz w:val="24"/>
          <w:szCs w:val="24"/>
        </w:rPr>
        <w:t>o</w:t>
      </w:r>
      <w:r w:rsidRPr="00C76BCC">
        <w:rPr>
          <w:rFonts w:cs="Arial" w:asciiTheme="minorHAnsi" w:hAnsiTheme="minorHAnsi"/>
          <w:b/>
          <w:bCs/>
          <w:color w:val="1F497D" w:themeColor="text2"/>
          <w:sz w:val="24"/>
          <w:szCs w:val="24"/>
        </w:rPr>
        <w:t xml:space="preserve">ther </w:t>
      </w:r>
      <w:r>
        <w:rPr>
          <w:rFonts w:cs="Arial" w:asciiTheme="minorHAnsi" w:hAnsiTheme="minorHAnsi"/>
          <w:b/>
          <w:bCs/>
          <w:color w:val="1F497D" w:themeColor="text2"/>
          <w:sz w:val="24"/>
          <w:szCs w:val="24"/>
        </w:rPr>
        <w:t>m</w:t>
      </w:r>
      <w:r w:rsidRPr="00C76BCC">
        <w:rPr>
          <w:rFonts w:cs="Arial" w:asciiTheme="minorHAnsi" w:hAnsiTheme="minorHAnsi"/>
          <w:b/>
          <w:bCs/>
          <w:color w:val="1F497D" w:themeColor="text2"/>
          <w:sz w:val="24"/>
          <w:szCs w:val="24"/>
        </w:rPr>
        <w:t>erchandise</w:t>
      </w:r>
    </w:p>
    <w:p w:rsidR="00525D84" w:rsidP="00525D84" w:rsidRDefault="00525D84">
      <w:pPr>
        <w:pStyle w:val="Default"/>
        <w:ind w:left="360"/>
        <w:jc w:val="both"/>
        <w:rPr>
          <w:color w:val="1F497D" w:themeColor="text2"/>
        </w:rPr>
      </w:pPr>
      <w:r w:rsidRPr="00C76BCC">
        <w:rPr>
          <w:color w:val="1F497D" w:themeColor="text2"/>
        </w:rPr>
        <w:t>Not to sell or display for sale any merchandise from the allocated space other than the goods.</w:t>
      </w:r>
      <w:r>
        <w:rPr>
          <w:color w:val="1F497D" w:themeColor="text2"/>
        </w:rPr>
        <w:t xml:space="preserve"> </w:t>
      </w:r>
    </w:p>
    <w:p w:rsidRPr="00522ED8" w:rsidR="00525D84" w:rsidP="00525D84" w:rsidRDefault="00525D84">
      <w:pPr>
        <w:pStyle w:val="Default"/>
        <w:ind w:left="360"/>
        <w:jc w:val="both"/>
        <w:rPr>
          <w:rFonts w:cs="Arial" w:asciiTheme="minorHAnsi" w:hAnsiTheme="minorHAnsi"/>
          <w:b/>
          <w:bCs/>
          <w:color w:val="1F497D" w:themeColor="text2"/>
        </w:rPr>
      </w:pPr>
    </w:p>
    <w:p w:rsidRPr="00C76BCC"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C76BCC">
        <w:rPr>
          <w:rFonts w:cs="Arial" w:asciiTheme="minorHAnsi" w:hAnsiTheme="minorHAnsi"/>
          <w:b/>
          <w:bCs/>
          <w:color w:val="1F497D" w:themeColor="text2"/>
          <w:sz w:val="24"/>
          <w:szCs w:val="24"/>
        </w:rPr>
        <w:t>Use</w:t>
      </w:r>
    </w:p>
    <w:p w:rsidR="00525D84" w:rsidP="00525D84" w:rsidRDefault="00525D84">
      <w:pPr>
        <w:pStyle w:val="Default"/>
        <w:ind w:left="360"/>
        <w:jc w:val="both"/>
        <w:rPr>
          <w:color w:val="1F497D" w:themeColor="text2"/>
        </w:rPr>
      </w:pPr>
      <w:r w:rsidRPr="00C76BCC">
        <w:rPr>
          <w:color w:val="1F497D" w:themeColor="text2"/>
        </w:rPr>
        <w:t>Not to carry on any trade or business from the allocated space other than the use.</w:t>
      </w:r>
      <w:r>
        <w:rPr>
          <w:color w:val="1F497D" w:themeColor="text2"/>
        </w:rPr>
        <w:t xml:space="preserve"> </w:t>
      </w:r>
    </w:p>
    <w:p w:rsidRPr="00522ED8" w:rsidR="00525D84" w:rsidP="00525D84" w:rsidRDefault="00525D84">
      <w:pPr>
        <w:pStyle w:val="Default"/>
        <w:ind w:left="360"/>
        <w:jc w:val="both"/>
        <w:rPr>
          <w:rFonts w:cs="Arial" w:asciiTheme="minorHAnsi" w:hAnsiTheme="minorHAnsi"/>
          <w:color w:val="1F497D" w:themeColor="text2"/>
        </w:rPr>
      </w:pPr>
    </w:p>
    <w:p w:rsidRPr="00C76BCC"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C76BCC">
        <w:rPr>
          <w:rFonts w:cs="Arial" w:asciiTheme="minorHAnsi" w:hAnsiTheme="minorHAnsi"/>
          <w:b/>
          <w:bCs/>
          <w:color w:val="1F497D" w:themeColor="text2"/>
          <w:sz w:val="24"/>
          <w:szCs w:val="24"/>
        </w:rPr>
        <w:t xml:space="preserve">Quality of </w:t>
      </w:r>
      <w:r>
        <w:rPr>
          <w:rFonts w:cs="Arial" w:asciiTheme="minorHAnsi" w:hAnsiTheme="minorHAnsi"/>
          <w:b/>
          <w:bCs/>
          <w:color w:val="1F497D" w:themeColor="text2"/>
          <w:sz w:val="24"/>
          <w:szCs w:val="24"/>
        </w:rPr>
        <w:t>m</w:t>
      </w:r>
      <w:r w:rsidRPr="00C76BCC">
        <w:rPr>
          <w:rFonts w:cs="Arial" w:asciiTheme="minorHAnsi" w:hAnsiTheme="minorHAnsi"/>
          <w:b/>
          <w:bCs/>
          <w:color w:val="1F497D" w:themeColor="text2"/>
          <w:sz w:val="24"/>
          <w:szCs w:val="24"/>
        </w:rPr>
        <w:t>erchandise</w:t>
      </w:r>
    </w:p>
    <w:p w:rsidR="00D40823" w:rsidP="00F82F29" w:rsidRDefault="00525D84">
      <w:pPr>
        <w:pStyle w:val="Default"/>
        <w:ind w:left="360"/>
        <w:jc w:val="both"/>
        <w:rPr>
          <w:color w:val="1F497D" w:themeColor="text2"/>
        </w:rPr>
      </w:pPr>
      <w:r w:rsidRPr="00C76BCC">
        <w:rPr>
          <w:color w:val="1F497D" w:themeColor="text2"/>
        </w:rPr>
        <w:t>Offer for sale merchandise of good quality at reasonable prices and maintain a good selection and an adequate stock.</w:t>
      </w:r>
      <w:r>
        <w:rPr>
          <w:color w:val="1F497D" w:themeColor="text2"/>
        </w:rPr>
        <w:t xml:space="preserve"> </w:t>
      </w:r>
    </w:p>
    <w:p w:rsidR="00EA7E18" w:rsidP="00F82F29" w:rsidRDefault="00EA7E18">
      <w:pPr>
        <w:pStyle w:val="Default"/>
        <w:ind w:left="360"/>
        <w:jc w:val="both"/>
        <w:rPr>
          <w:color w:val="1F497D" w:themeColor="text2"/>
        </w:rPr>
      </w:pPr>
    </w:p>
    <w:p w:rsidR="00EA7E18" w:rsidP="00F82F29" w:rsidRDefault="00EA7E18">
      <w:pPr>
        <w:pStyle w:val="Default"/>
        <w:ind w:left="360"/>
        <w:jc w:val="both"/>
        <w:rPr>
          <w:color w:val="1F497D" w:themeColor="text2"/>
        </w:rPr>
      </w:pPr>
    </w:p>
    <w:p w:rsidRPr="00C76BCC"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C76BCC">
        <w:rPr>
          <w:rFonts w:cs="Arial" w:asciiTheme="minorHAnsi" w:hAnsiTheme="minorHAnsi"/>
          <w:b/>
          <w:bCs/>
          <w:color w:val="1F497D" w:themeColor="text2"/>
          <w:sz w:val="24"/>
          <w:szCs w:val="24"/>
        </w:rPr>
        <w:lastRenderedPageBreak/>
        <w:t>Professional appearance</w:t>
      </w:r>
    </w:p>
    <w:p w:rsidR="00525D84" w:rsidP="00525D84" w:rsidRDefault="00525D84">
      <w:pPr>
        <w:pStyle w:val="Default"/>
        <w:ind w:left="360"/>
        <w:jc w:val="both"/>
        <w:rPr>
          <w:color w:val="1F497D" w:themeColor="text2"/>
        </w:rPr>
      </w:pPr>
      <w:r w:rsidRPr="00C76BCC">
        <w:rPr>
          <w:color w:val="1F497D" w:themeColor="text2"/>
        </w:rPr>
        <w:t>Wear suitable clothes and maintain a professional appearance.</w:t>
      </w:r>
    </w:p>
    <w:p w:rsidRPr="00C76BCC" w:rsidR="00525D84" w:rsidP="00525D84" w:rsidRDefault="00525D84">
      <w:pPr>
        <w:pStyle w:val="Default"/>
        <w:ind w:left="360"/>
        <w:jc w:val="both"/>
        <w:rPr>
          <w:color w:val="1F497D" w:themeColor="text2"/>
        </w:rPr>
      </w:pPr>
    </w:p>
    <w:p w:rsidRPr="00C76BCC"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C76BCC">
        <w:rPr>
          <w:rFonts w:cs="Arial" w:asciiTheme="minorHAnsi" w:hAnsiTheme="minorHAnsi"/>
          <w:b/>
          <w:bCs/>
          <w:color w:val="1F497D" w:themeColor="text2"/>
          <w:sz w:val="24"/>
          <w:szCs w:val="24"/>
        </w:rPr>
        <w:t>Compliance with trading regulations etc</w:t>
      </w:r>
    </w:p>
    <w:p w:rsidR="00525D84" w:rsidP="00525D84" w:rsidRDefault="00525D84">
      <w:pPr>
        <w:pStyle w:val="Default"/>
        <w:ind w:left="360"/>
        <w:jc w:val="both"/>
        <w:rPr>
          <w:color w:val="1F497D" w:themeColor="text2"/>
        </w:rPr>
      </w:pPr>
      <w:r w:rsidRPr="00C76BCC">
        <w:rPr>
          <w:color w:val="1F497D" w:themeColor="text2"/>
        </w:rPr>
        <w:t>Observe all Acts of Parliament and all regulations and byelaws (if any) of the Licensor and other official bodies relating to the sale of goods and trading.</w:t>
      </w:r>
    </w:p>
    <w:p w:rsidRPr="00522ED8" w:rsidR="00525D84" w:rsidP="00525D84" w:rsidRDefault="00525D84">
      <w:pPr>
        <w:pStyle w:val="Default"/>
        <w:ind w:left="360"/>
        <w:jc w:val="both"/>
        <w:rPr>
          <w:rFonts w:cs="Arial" w:asciiTheme="minorHAnsi" w:hAnsiTheme="minorHAnsi"/>
          <w:b/>
          <w:bCs/>
          <w:color w:val="1F497D" w:themeColor="text2"/>
        </w:rPr>
      </w:pPr>
    </w:p>
    <w:p w:rsidRPr="00C76BCC"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C76BCC">
        <w:rPr>
          <w:rFonts w:cs="Arial" w:asciiTheme="minorHAnsi" w:hAnsiTheme="minorHAnsi"/>
          <w:b/>
          <w:bCs/>
          <w:color w:val="1F497D" w:themeColor="text2"/>
          <w:sz w:val="24"/>
          <w:szCs w:val="24"/>
        </w:rPr>
        <w:t>Sale outside allocated space</w:t>
      </w:r>
    </w:p>
    <w:p w:rsidR="00525D84" w:rsidP="00525D84" w:rsidRDefault="00525D84">
      <w:pPr>
        <w:pStyle w:val="Default"/>
        <w:ind w:left="360"/>
        <w:jc w:val="both"/>
        <w:rPr>
          <w:color w:val="1F497D" w:themeColor="text2"/>
        </w:rPr>
      </w:pPr>
      <w:r w:rsidRPr="00C76BCC">
        <w:rPr>
          <w:color w:val="1F497D" w:themeColor="text2"/>
        </w:rPr>
        <w:t>Not to offer the goods for sale or conduct the use from any passageway or other place outside the limits of the allocated space.</w:t>
      </w:r>
      <w:r>
        <w:rPr>
          <w:color w:val="1F497D" w:themeColor="text2"/>
        </w:rPr>
        <w:t xml:space="preserve"> </w:t>
      </w:r>
    </w:p>
    <w:p w:rsidRPr="00522ED8" w:rsidR="00525D84" w:rsidP="00525D84" w:rsidRDefault="00525D84">
      <w:pPr>
        <w:pStyle w:val="Default"/>
        <w:ind w:left="360"/>
        <w:jc w:val="both"/>
        <w:rPr>
          <w:rFonts w:cs="Arial" w:asciiTheme="minorHAnsi" w:hAnsiTheme="minorHAnsi"/>
          <w:color w:val="1F497D" w:themeColor="text2"/>
        </w:rPr>
      </w:pPr>
    </w:p>
    <w:p w:rsidRPr="00C76BCC"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C76BCC">
        <w:rPr>
          <w:rFonts w:cs="Arial" w:asciiTheme="minorHAnsi" w:hAnsiTheme="minorHAnsi"/>
          <w:b/>
          <w:bCs/>
          <w:color w:val="1F497D" w:themeColor="text2"/>
          <w:sz w:val="24"/>
          <w:szCs w:val="24"/>
        </w:rPr>
        <w:t>Nuisance etc</w:t>
      </w:r>
    </w:p>
    <w:p w:rsidR="00525D84" w:rsidP="00525D84" w:rsidRDefault="00525D84">
      <w:pPr>
        <w:pStyle w:val="Default"/>
        <w:ind w:left="360"/>
        <w:jc w:val="both"/>
        <w:rPr>
          <w:color w:val="1F497D" w:themeColor="text2"/>
        </w:rPr>
      </w:pPr>
      <w:r w:rsidRPr="00C76BCC">
        <w:rPr>
          <w:color w:val="1F497D" w:themeColor="text2"/>
        </w:rPr>
        <w:t>Not</w:t>
      </w:r>
      <w:r>
        <w:rPr>
          <w:color w:val="1F497D" w:themeColor="text2"/>
        </w:rPr>
        <w:t xml:space="preserve"> t</w:t>
      </w:r>
      <w:r w:rsidRPr="00C76BCC">
        <w:rPr>
          <w:color w:val="1F497D" w:themeColor="text2"/>
        </w:rPr>
        <w:t>o seek to attract attention or custom by shouting making undue noise or playing music of a nature which may cause a nuisance or inconvenience to other stallholders or customers in the hall.</w:t>
      </w:r>
      <w:r>
        <w:rPr>
          <w:color w:val="1F497D" w:themeColor="text2"/>
        </w:rPr>
        <w:t xml:space="preserve"> </w:t>
      </w:r>
    </w:p>
    <w:p w:rsidRPr="00AA346D" w:rsidR="00525D84" w:rsidP="00525D84" w:rsidRDefault="00525D84">
      <w:pPr>
        <w:pStyle w:val="Default"/>
        <w:ind w:left="360"/>
        <w:jc w:val="both"/>
        <w:rPr>
          <w:color w:val="1F497D" w:themeColor="text2"/>
        </w:rPr>
      </w:pPr>
    </w:p>
    <w:p w:rsidRPr="00C76BCC"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C76BCC">
        <w:rPr>
          <w:rFonts w:cs="Arial" w:asciiTheme="minorHAnsi" w:hAnsiTheme="minorHAnsi"/>
          <w:b/>
          <w:bCs/>
          <w:color w:val="1F497D" w:themeColor="text2"/>
          <w:sz w:val="24"/>
          <w:szCs w:val="24"/>
        </w:rPr>
        <w:t>Unseemly Conduct</w:t>
      </w:r>
    </w:p>
    <w:p w:rsidR="00525D84" w:rsidP="00525D84" w:rsidRDefault="00525D84">
      <w:pPr>
        <w:pStyle w:val="Default"/>
        <w:ind w:left="360"/>
        <w:jc w:val="both"/>
        <w:rPr>
          <w:color w:val="1F497D" w:themeColor="text2"/>
        </w:rPr>
      </w:pPr>
      <w:r w:rsidRPr="00C76BCC">
        <w:rPr>
          <w:color w:val="1F497D" w:themeColor="text2"/>
        </w:rPr>
        <w:t>Refrain from abuse or unseemly language or conduct and extend normal courtesy to customers other stallholders and representatives of the Licensor.</w:t>
      </w:r>
      <w:r>
        <w:rPr>
          <w:color w:val="1F497D" w:themeColor="text2"/>
        </w:rPr>
        <w:t xml:space="preserve"> </w:t>
      </w:r>
    </w:p>
    <w:p w:rsidRPr="00AA346D" w:rsidR="00525D84" w:rsidP="00525D84" w:rsidRDefault="00525D84">
      <w:pPr>
        <w:pStyle w:val="Default"/>
        <w:ind w:left="360"/>
        <w:jc w:val="both"/>
        <w:rPr>
          <w:color w:val="1F497D" w:themeColor="text2"/>
        </w:rPr>
      </w:pPr>
    </w:p>
    <w:p w:rsidRPr="00C76BCC"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C76BCC">
        <w:rPr>
          <w:rFonts w:cs="Arial" w:asciiTheme="minorHAnsi" w:hAnsiTheme="minorHAnsi"/>
          <w:b/>
          <w:bCs/>
          <w:color w:val="1F497D" w:themeColor="text2"/>
          <w:sz w:val="24"/>
          <w:szCs w:val="24"/>
        </w:rPr>
        <w:t>Auctions</w:t>
      </w:r>
    </w:p>
    <w:p w:rsidR="00525D84" w:rsidP="00525D84" w:rsidRDefault="00525D84">
      <w:pPr>
        <w:ind w:left="360"/>
        <w:jc w:val="both"/>
        <w:rPr>
          <w:rFonts w:cs="Calibri"/>
          <w:color w:val="1F497D" w:themeColor="text2"/>
          <w:sz w:val="24"/>
          <w:szCs w:val="24"/>
        </w:rPr>
      </w:pPr>
      <w:r w:rsidRPr="00AA346D">
        <w:rPr>
          <w:rFonts w:cs="Calibri"/>
          <w:color w:val="1F497D" w:themeColor="text2"/>
          <w:sz w:val="24"/>
          <w:szCs w:val="24"/>
        </w:rPr>
        <w:t>Not to conduct any auction or mock auction in the allocated space or elsewhere in or near to the hall.</w:t>
      </w:r>
      <w:r>
        <w:rPr>
          <w:rFonts w:cs="Calibri"/>
          <w:color w:val="1F497D" w:themeColor="text2"/>
          <w:sz w:val="24"/>
          <w:szCs w:val="24"/>
        </w:rPr>
        <w:t xml:space="preserve"> </w:t>
      </w:r>
    </w:p>
    <w:p w:rsidRPr="00AA346D" w:rsidR="00525D84" w:rsidP="00525D84" w:rsidRDefault="00525D84">
      <w:pPr>
        <w:ind w:left="360"/>
        <w:jc w:val="both"/>
        <w:rPr>
          <w:rFonts w:cs="Calibri"/>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Alcohol</w:t>
      </w:r>
    </w:p>
    <w:p w:rsidRPr="00522ED8" w:rsidR="00525D84" w:rsidP="00525D84" w:rsidRDefault="00525D84">
      <w:pPr>
        <w:spacing w:line="480" w:lineRule="auto"/>
        <w:ind w:firstLine="360"/>
        <w:jc w:val="both"/>
        <w:rPr>
          <w:rFonts w:cs="Arial" w:asciiTheme="minorHAnsi" w:hAnsiTheme="minorHAnsi"/>
          <w:b/>
          <w:bCs/>
          <w:color w:val="1F497D" w:themeColor="text2"/>
          <w:sz w:val="24"/>
          <w:szCs w:val="24"/>
        </w:rPr>
      </w:pPr>
      <w:r w:rsidRPr="00522ED8">
        <w:rPr>
          <w:rFonts w:cs="Arial" w:asciiTheme="minorHAnsi" w:hAnsiTheme="minorHAnsi"/>
          <w:color w:val="1F497D" w:themeColor="text2"/>
          <w:sz w:val="24"/>
          <w:szCs w:val="24"/>
        </w:rPr>
        <w:t>Not to bring into</w:t>
      </w:r>
      <w:r>
        <w:rPr>
          <w:rFonts w:cs="Arial" w:asciiTheme="minorHAnsi" w:hAnsiTheme="minorHAnsi"/>
          <w:color w:val="1F497D" w:themeColor="text2"/>
          <w:sz w:val="24"/>
          <w:szCs w:val="24"/>
        </w:rPr>
        <w:t xml:space="preserve"> or consume any alcohol in the h</w:t>
      </w:r>
      <w:r w:rsidRPr="00522ED8">
        <w:rPr>
          <w:rFonts w:cs="Arial" w:asciiTheme="minorHAnsi" w:hAnsiTheme="minorHAnsi"/>
          <w:color w:val="1F497D" w:themeColor="text2"/>
          <w:sz w:val="24"/>
          <w:szCs w:val="24"/>
        </w:rPr>
        <w:t>all</w:t>
      </w:r>
      <w:r>
        <w:rPr>
          <w:rFonts w:cs="Arial" w:asciiTheme="minorHAnsi" w:hAnsiTheme="minorHAnsi"/>
          <w:color w:val="1F497D" w:themeColor="text2"/>
          <w:sz w:val="24"/>
          <w:szCs w:val="24"/>
        </w:rPr>
        <w:t xml:space="preserve">. </w:t>
      </w: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Cleaning of Allocated Space</w:t>
      </w:r>
    </w:p>
    <w:p w:rsidR="00040E5D" w:rsidP="00F82F29" w:rsidRDefault="00525D84">
      <w:pPr>
        <w:ind w:left="360"/>
        <w:jc w:val="both"/>
        <w:rPr>
          <w:rFonts w:cs="Calibri"/>
          <w:color w:val="1F497D" w:themeColor="text2"/>
          <w:sz w:val="24"/>
          <w:szCs w:val="24"/>
        </w:rPr>
      </w:pPr>
      <w:r w:rsidRPr="00AA346D">
        <w:rPr>
          <w:rFonts w:cs="Calibri"/>
          <w:color w:val="1F497D" w:themeColor="text2"/>
          <w:sz w:val="24"/>
          <w:szCs w:val="24"/>
        </w:rPr>
        <w:t xml:space="preserve">Keep the allocated space and in conjunction with neighbouring stallholders the passages adjoining it clean and tidy at all times. </w:t>
      </w:r>
    </w:p>
    <w:p w:rsidRPr="00AA346D" w:rsidR="00040E5D" w:rsidP="00525D84" w:rsidRDefault="00040E5D">
      <w:pPr>
        <w:ind w:left="360"/>
        <w:jc w:val="both"/>
        <w:rPr>
          <w:rFonts w:cs="Calibri"/>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Refuse</w:t>
      </w:r>
    </w:p>
    <w:p w:rsidR="00525D84" w:rsidP="00040E5D" w:rsidRDefault="00525D84">
      <w:pPr>
        <w:ind w:left="360"/>
        <w:jc w:val="both"/>
        <w:rPr>
          <w:rFonts w:cs="Arial" w:asciiTheme="minorHAnsi" w:hAnsiTheme="minorHAnsi"/>
          <w:color w:val="1F497D" w:themeColor="text2"/>
          <w:sz w:val="24"/>
          <w:szCs w:val="24"/>
        </w:rPr>
      </w:pPr>
      <w:r w:rsidRPr="00522ED8">
        <w:rPr>
          <w:rFonts w:cs="Arial" w:asciiTheme="minorHAnsi" w:hAnsiTheme="minorHAnsi"/>
          <w:color w:val="1F497D" w:themeColor="text2"/>
          <w:sz w:val="24"/>
          <w:szCs w:val="24"/>
        </w:rPr>
        <w:t>Place all waste and refuse which may be produced or which may accumulate i</w:t>
      </w:r>
      <w:r>
        <w:rPr>
          <w:rFonts w:cs="Arial" w:asciiTheme="minorHAnsi" w:hAnsiTheme="minorHAnsi"/>
          <w:color w:val="1F497D" w:themeColor="text2"/>
          <w:sz w:val="24"/>
          <w:szCs w:val="24"/>
        </w:rPr>
        <w:t>n the course of trade from the allocated s</w:t>
      </w:r>
      <w:r w:rsidRPr="00522ED8">
        <w:rPr>
          <w:rFonts w:cs="Arial" w:asciiTheme="minorHAnsi" w:hAnsiTheme="minorHAnsi"/>
          <w:color w:val="1F497D" w:themeColor="text2"/>
          <w:sz w:val="24"/>
          <w:szCs w:val="24"/>
        </w:rPr>
        <w:t>pace in the receptacles provided by the Licensor as often a</w:t>
      </w:r>
      <w:r>
        <w:rPr>
          <w:rFonts w:cs="Arial" w:asciiTheme="minorHAnsi" w:hAnsiTheme="minorHAnsi"/>
          <w:color w:val="1F497D" w:themeColor="text2"/>
          <w:sz w:val="24"/>
          <w:szCs w:val="24"/>
        </w:rPr>
        <w:t>s may be necessary to keep the allocated s</w:t>
      </w:r>
      <w:r w:rsidRPr="00522ED8">
        <w:rPr>
          <w:rFonts w:cs="Arial" w:asciiTheme="minorHAnsi" w:hAnsiTheme="minorHAnsi"/>
          <w:color w:val="1F497D" w:themeColor="text2"/>
          <w:sz w:val="24"/>
          <w:szCs w:val="24"/>
        </w:rPr>
        <w:t>pace clean and tidy</w:t>
      </w:r>
      <w:r>
        <w:rPr>
          <w:rFonts w:cs="Arial" w:asciiTheme="minorHAnsi" w:hAnsiTheme="minorHAnsi"/>
          <w:color w:val="1F497D" w:themeColor="text2"/>
          <w:sz w:val="24"/>
          <w:szCs w:val="24"/>
        </w:rPr>
        <w:t>.</w:t>
      </w:r>
    </w:p>
    <w:p w:rsidR="00EA7E18" w:rsidP="00040E5D" w:rsidRDefault="00EA7E18">
      <w:pPr>
        <w:ind w:left="360"/>
        <w:jc w:val="both"/>
        <w:rPr>
          <w:rFonts w:cs="Arial" w:asciiTheme="minorHAnsi" w:hAnsiTheme="minorHAnsi"/>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color w:val="1F497D" w:themeColor="text2"/>
          <w:sz w:val="24"/>
          <w:szCs w:val="24"/>
        </w:rPr>
      </w:pPr>
      <w:bookmarkStart w:name="_GoBack" w:id="0"/>
      <w:bookmarkEnd w:id="0"/>
      <w:r w:rsidRPr="00AA346D">
        <w:rPr>
          <w:rFonts w:cs="Arial" w:asciiTheme="minorHAnsi" w:hAnsiTheme="minorHAnsi"/>
          <w:b/>
          <w:bCs/>
          <w:color w:val="1F497D" w:themeColor="text2"/>
          <w:sz w:val="24"/>
          <w:szCs w:val="24"/>
        </w:rPr>
        <w:lastRenderedPageBreak/>
        <w:t>Obstruction by Goods</w:t>
      </w:r>
    </w:p>
    <w:p w:rsidRPr="00AA346D" w:rsidR="00525D84" w:rsidP="00525D84" w:rsidRDefault="00525D84">
      <w:pPr>
        <w:pStyle w:val="Default"/>
        <w:numPr>
          <w:ilvl w:val="1"/>
          <w:numId w:val="3"/>
        </w:numPr>
        <w:jc w:val="both"/>
        <w:rPr>
          <w:color w:val="1F497D" w:themeColor="text2"/>
        </w:rPr>
      </w:pPr>
      <w:r w:rsidRPr="00AA346D">
        <w:rPr>
          <w:color w:val="1F497D" w:themeColor="text2"/>
        </w:rPr>
        <w:t>Not to suspend any merchandise from any part of a roof which projects beyond the limits of the allocated space.</w:t>
      </w:r>
    </w:p>
    <w:p w:rsidRPr="00AA346D" w:rsidR="00525D84" w:rsidP="00525D84" w:rsidRDefault="00525D84">
      <w:pPr>
        <w:pStyle w:val="Default"/>
        <w:numPr>
          <w:ilvl w:val="1"/>
          <w:numId w:val="3"/>
        </w:numPr>
        <w:jc w:val="both"/>
        <w:rPr>
          <w:color w:val="1F497D" w:themeColor="text2"/>
        </w:rPr>
      </w:pPr>
      <w:r w:rsidRPr="00AA346D">
        <w:rPr>
          <w:color w:val="1F497D" w:themeColor="text2"/>
        </w:rPr>
        <w:t>Not to suspend any merchandise over any passageway or beyond the limits of the allocated space.</w:t>
      </w:r>
      <w:r>
        <w:rPr>
          <w:color w:val="1F497D" w:themeColor="text2"/>
        </w:rPr>
        <w:t xml:space="preserve"> </w:t>
      </w:r>
    </w:p>
    <w:p w:rsidRPr="00AA346D" w:rsidR="00525D84" w:rsidP="00525D84" w:rsidRDefault="00525D84">
      <w:pPr>
        <w:pStyle w:val="Default"/>
        <w:numPr>
          <w:ilvl w:val="1"/>
          <w:numId w:val="3"/>
        </w:numPr>
        <w:jc w:val="both"/>
        <w:rPr>
          <w:color w:val="1F497D" w:themeColor="text2"/>
        </w:rPr>
      </w:pPr>
      <w:r w:rsidRPr="00AA346D">
        <w:rPr>
          <w:color w:val="1F497D" w:themeColor="text2"/>
        </w:rPr>
        <w:t>Not to suspend any merchandise from any part of any sprinkler installation nozzle.</w:t>
      </w:r>
    </w:p>
    <w:p w:rsidR="00525D84" w:rsidP="00525D84" w:rsidRDefault="00525D84">
      <w:pPr>
        <w:pStyle w:val="Default"/>
        <w:numPr>
          <w:ilvl w:val="1"/>
          <w:numId w:val="3"/>
        </w:numPr>
        <w:jc w:val="both"/>
        <w:rPr>
          <w:color w:val="1F497D" w:themeColor="text2"/>
        </w:rPr>
      </w:pPr>
      <w:r w:rsidRPr="00AA346D">
        <w:rPr>
          <w:color w:val="1F497D" w:themeColor="text2"/>
        </w:rPr>
        <w:t>Not to obstruct or render any sprinkler system less effective by any material or object whatever.</w:t>
      </w:r>
      <w:r>
        <w:rPr>
          <w:color w:val="1F497D" w:themeColor="text2"/>
        </w:rPr>
        <w:t xml:space="preserve"> </w:t>
      </w:r>
    </w:p>
    <w:p w:rsidRPr="00522ED8" w:rsidR="00525D84" w:rsidP="00525D84" w:rsidRDefault="00525D84">
      <w:pPr>
        <w:pStyle w:val="Default"/>
        <w:ind w:left="360"/>
        <w:jc w:val="both"/>
        <w:rPr>
          <w:rFonts w:cs="Arial" w:asciiTheme="minorHAnsi" w:hAnsiTheme="minorHAnsi"/>
          <w:b/>
          <w:bCs/>
          <w:color w:val="1F497D" w:themeColor="text2"/>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Damage etc</w:t>
      </w:r>
    </w:p>
    <w:p w:rsidRPr="00525D84" w:rsidR="00525D84" w:rsidP="00525D84" w:rsidRDefault="00525D84">
      <w:pPr>
        <w:pStyle w:val="ListParagraph"/>
        <w:numPr>
          <w:ilvl w:val="1"/>
          <w:numId w:val="4"/>
        </w:numPr>
        <w:jc w:val="both"/>
        <w:rPr>
          <w:rFonts w:cs="Arial" w:asciiTheme="minorHAnsi" w:hAnsiTheme="minorHAnsi"/>
          <w:color w:val="1F497D" w:themeColor="text2"/>
          <w:sz w:val="24"/>
          <w:szCs w:val="24"/>
        </w:rPr>
      </w:pPr>
      <w:r w:rsidRPr="00525D84">
        <w:rPr>
          <w:rFonts w:cs="Arial" w:asciiTheme="minorHAnsi" w:hAnsiTheme="minorHAnsi"/>
          <w:color w:val="1F497D" w:themeColor="text2"/>
          <w:sz w:val="24"/>
          <w:szCs w:val="24"/>
        </w:rPr>
        <w:t>Not to remove or interfere with the structure or parts of any other allocated space or any part of the hall outside the limits of the allocated space.</w:t>
      </w:r>
    </w:p>
    <w:p w:rsidRPr="00525D84" w:rsidR="00525D84" w:rsidP="00525D84" w:rsidRDefault="00525D84">
      <w:pPr>
        <w:pStyle w:val="ListParagraph"/>
        <w:numPr>
          <w:ilvl w:val="1"/>
          <w:numId w:val="4"/>
        </w:numPr>
        <w:jc w:val="both"/>
        <w:rPr>
          <w:rFonts w:cs="Arial" w:asciiTheme="minorHAnsi" w:hAnsiTheme="minorHAnsi"/>
          <w:color w:val="1F497D" w:themeColor="text2"/>
          <w:sz w:val="24"/>
          <w:szCs w:val="24"/>
        </w:rPr>
      </w:pPr>
      <w:r w:rsidRPr="00525D84">
        <w:rPr>
          <w:rFonts w:cs="Arial" w:asciiTheme="minorHAnsi" w:hAnsiTheme="minorHAnsi"/>
          <w:color w:val="1F497D" w:themeColor="text2"/>
          <w:sz w:val="24"/>
          <w:szCs w:val="24"/>
        </w:rPr>
        <w:t>Not to cause any damage to the hall.</w:t>
      </w:r>
    </w:p>
    <w:p w:rsidRPr="00525D84" w:rsidR="00525D84" w:rsidP="00525D84" w:rsidRDefault="00525D84">
      <w:pPr>
        <w:pStyle w:val="ListParagraph"/>
        <w:numPr>
          <w:ilvl w:val="1"/>
          <w:numId w:val="4"/>
        </w:numPr>
        <w:jc w:val="both"/>
        <w:rPr>
          <w:rFonts w:cs="Arial" w:asciiTheme="minorHAnsi" w:hAnsiTheme="minorHAnsi"/>
          <w:color w:val="1F497D" w:themeColor="text2"/>
          <w:sz w:val="24"/>
          <w:szCs w:val="24"/>
        </w:rPr>
      </w:pPr>
      <w:r w:rsidRPr="00525D84">
        <w:rPr>
          <w:rFonts w:cs="Arial" w:asciiTheme="minorHAnsi" w:hAnsiTheme="minorHAnsi"/>
          <w:color w:val="1F497D" w:themeColor="text2"/>
          <w:sz w:val="24"/>
          <w:szCs w:val="24"/>
        </w:rPr>
        <w:t xml:space="preserve">Not to interfere with any person lawfully in the hall. </w:t>
      </w:r>
    </w:p>
    <w:p w:rsidRPr="00522ED8" w:rsidR="00525D84" w:rsidP="00525D84" w:rsidRDefault="00525D84">
      <w:pPr>
        <w:ind w:firstLine="360"/>
        <w:jc w:val="both"/>
        <w:rPr>
          <w:rFonts w:cs="Arial" w:asciiTheme="minorHAnsi" w:hAnsiTheme="minorHAnsi"/>
          <w:b/>
          <w:bCs/>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 xml:space="preserve">Access etc by Licensor's </w:t>
      </w:r>
      <w:r>
        <w:rPr>
          <w:rFonts w:cs="Arial" w:asciiTheme="minorHAnsi" w:hAnsiTheme="minorHAnsi"/>
          <w:b/>
          <w:bCs/>
          <w:color w:val="1F497D" w:themeColor="text2"/>
          <w:sz w:val="24"/>
          <w:szCs w:val="24"/>
        </w:rPr>
        <w:t>o</w:t>
      </w:r>
      <w:r w:rsidRPr="00AA346D">
        <w:rPr>
          <w:rFonts w:cs="Arial" w:asciiTheme="minorHAnsi" w:hAnsiTheme="minorHAnsi"/>
          <w:b/>
          <w:bCs/>
          <w:color w:val="1F497D" w:themeColor="text2"/>
          <w:sz w:val="24"/>
          <w:szCs w:val="24"/>
        </w:rPr>
        <w:t>fficers</w:t>
      </w:r>
    </w:p>
    <w:p w:rsidRPr="00525D84" w:rsidR="00525D84" w:rsidP="00525D84" w:rsidRDefault="00525D84">
      <w:pPr>
        <w:pStyle w:val="ListParagraph"/>
        <w:numPr>
          <w:ilvl w:val="1"/>
          <w:numId w:val="5"/>
        </w:numPr>
        <w:jc w:val="both"/>
        <w:rPr>
          <w:rFonts w:cs="Arial" w:asciiTheme="minorHAnsi" w:hAnsiTheme="minorHAnsi"/>
          <w:b/>
          <w:bCs/>
          <w:color w:val="1F497D" w:themeColor="text2"/>
          <w:sz w:val="24"/>
          <w:szCs w:val="24"/>
        </w:rPr>
      </w:pPr>
      <w:r w:rsidRPr="00525D84">
        <w:rPr>
          <w:rFonts w:cs="Arial" w:asciiTheme="minorHAnsi" w:hAnsiTheme="minorHAnsi"/>
          <w:color w:val="1F497D" w:themeColor="text2"/>
          <w:sz w:val="24"/>
          <w:szCs w:val="24"/>
        </w:rPr>
        <w:t>Not to impede in any way the officers servants or agents of the Licensor in the exercise by them of the Licensor's rights of possession and control of the allocated space.</w:t>
      </w:r>
    </w:p>
    <w:p w:rsidRPr="00525D84" w:rsidR="00525D84" w:rsidP="00525D84" w:rsidRDefault="00525D84">
      <w:pPr>
        <w:pStyle w:val="ListParagraph"/>
        <w:numPr>
          <w:ilvl w:val="1"/>
          <w:numId w:val="5"/>
        </w:numPr>
        <w:jc w:val="both"/>
        <w:rPr>
          <w:rFonts w:cs="Arial" w:asciiTheme="minorHAnsi" w:hAnsiTheme="minorHAnsi"/>
          <w:color w:val="1F497D" w:themeColor="text2"/>
          <w:sz w:val="24"/>
          <w:szCs w:val="24"/>
        </w:rPr>
      </w:pPr>
      <w:r w:rsidRPr="00525D84">
        <w:rPr>
          <w:rFonts w:cs="Arial" w:asciiTheme="minorHAnsi" w:hAnsiTheme="minorHAnsi"/>
          <w:color w:val="1F497D" w:themeColor="text2"/>
          <w:sz w:val="24"/>
          <w:szCs w:val="24"/>
        </w:rPr>
        <w:t>Give all reasonable assistance and facilities to them for the alteration at any time of the layout or decoration of the allocated space.</w:t>
      </w:r>
    </w:p>
    <w:p w:rsidRPr="00522ED8" w:rsidR="00525D84" w:rsidP="00525D84" w:rsidRDefault="00525D84">
      <w:pPr>
        <w:ind w:left="360"/>
        <w:jc w:val="both"/>
        <w:rPr>
          <w:rFonts w:cs="Arial" w:asciiTheme="minorHAnsi" w:hAnsiTheme="minorHAnsi"/>
          <w:b/>
          <w:bCs/>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Compliance with Fire Regulation</w:t>
      </w:r>
    </w:p>
    <w:p w:rsidR="00525D84" w:rsidP="00525D84" w:rsidRDefault="00525D84">
      <w:pPr>
        <w:ind w:left="360"/>
        <w:jc w:val="both"/>
        <w:rPr>
          <w:rFonts w:cs="Arial" w:asciiTheme="minorHAnsi" w:hAnsiTheme="minorHAnsi"/>
          <w:color w:val="1F497D" w:themeColor="text2"/>
          <w:sz w:val="24"/>
          <w:szCs w:val="24"/>
        </w:rPr>
      </w:pPr>
      <w:r w:rsidRPr="00522ED8">
        <w:rPr>
          <w:rFonts w:cs="Arial" w:asciiTheme="minorHAnsi" w:hAnsiTheme="minorHAnsi"/>
          <w:color w:val="1F497D" w:themeColor="text2"/>
          <w:sz w:val="24"/>
          <w:szCs w:val="24"/>
        </w:rPr>
        <w:t>Observe and comply with all fire regulations and directions in relation to fire regulations specified by the Licensor or the local fire authority or required by statute</w:t>
      </w:r>
      <w:r>
        <w:rPr>
          <w:rFonts w:cs="Arial" w:asciiTheme="minorHAnsi" w:hAnsiTheme="minorHAnsi"/>
          <w:color w:val="1F497D" w:themeColor="text2"/>
          <w:sz w:val="24"/>
          <w:szCs w:val="24"/>
        </w:rPr>
        <w:t>.</w:t>
      </w:r>
    </w:p>
    <w:p w:rsidRPr="00522ED8" w:rsidR="00525D84" w:rsidP="00525D84" w:rsidRDefault="00525D84">
      <w:pPr>
        <w:ind w:left="360"/>
        <w:jc w:val="both"/>
        <w:rPr>
          <w:rFonts w:cs="Arial" w:asciiTheme="minorHAnsi" w:hAnsiTheme="minorHAnsi"/>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Compliance with Health and Safety Regulations</w:t>
      </w:r>
    </w:p>
    <w:p w:rsidR="00040E5D" w:rsidP="00F82F29" w:rsidRDefault="00525D84">
      <w:pPr>
        <w:ind w:left="360"/>
        <w:jc w:val="both"/>
        <w:rPr>
          <w:rFonts w:cs="Arial" w:asciiTheme="minorHAnsi" w:hAnsiTheme="minorHAnsi"/>
          <w:color w:val="1F497D" w:themeColor="text2"/>
          <w:sz w:val="24"/>
          <w:szCs w:val="24"/>
        </w:rPr>
      </w:pPr>
      <w:r w:rsidRPr="00522ED8">
        <w:rPr>
          <w:rFonts w:cs="Arial" w:asciiTheme="minorHAnsi" w:hAnsiTheme="minorHAnsi"/>
          <w:color w:val="1F497D" w:themeColor="text2"/>
          <w:sz w:val="24"/>
          <w:szCs w:val="24"/>
        </w:rPr>
        <w:t>Observe and comply with all regulatio</w:t>
      </w:r>
      <w:r>
        <w:rPr>
          <w:rFonts w:cs="Arial" w:asciiTheme="minorHAnsi" w:hAnsiTheme="minorHAnsi"/>
          <w:color w:val="1F497D" w:themeColor="text2"/>
          <w:sz w:val="24"/>
          <w:szCs w:val="24"/>
        </w:rPr>
        <w:t>ns and all requirements of the health and s</w:t>
      </w:r>
      <w:r w:rsidRPr="00522ED8">
        <w:rPr>
          <w:rFonts w:cs="Arial" w:asciiTheme="minorHAnsi" w:hAnsiTheme="minorHAnsi"/>
          <w:color w:val="1F497D" w:themeColor="text2"/>
          <w:sz w:val="24"/>
          <w:szCs w:val="24"/>
        </w:rPr>
        <w:t>afety at Work, etc Act 1974 and also any other regulations relating to</w:t>
      </w:r>
      <w:r>
        <w:rPr>
          <w:rFonts w:cs="Arial" w:asciiTheme="minorHAnsi" w:hAnsiTheme="minorHAnsi"/>
          <w:color w:val="1F497D" w:themeColor="text2"/>
          <w:sz w:val="24"/>
          <w:szCs w:val="24"/>
        </w:rPr>
        <w:t xml:space="preserve"> </w:t>
      </w:r>
      <w:r w:rsidRPr="00522ED8">
        <w:rPr>
          <w:rFonts w:cs="Arial" w:asciiTheme="minorHAnsi" w:hAnsiTheme="minorHAnsi"/>
          <w:color w:val="1F497D" w:themeColor="text2"/>
          <w:sz w:val="24"/>
          <w:szCs w:val="24"/>
        </w:rPr>
        <w:t>employees of the Licensee so far as</w:t>
      </w:r>
      <w:r>
        <w:rPr>
          <w:rFonts w:cs="Arial" w:asciiTheme="minorHAnsi" w:hAnsiTheme="minorHAnsi"/>
          <w:color w:val="1F497D" w:themeColor="text2"/>
          <w:sz w:val="24"/>
          <w:szCs w:val="24"/>
        </w:rPr>
        <w:t xml:space="preserve"> they related to the allocated s</w:t>
      </w:r>
      <w:r w:rsidRPr="00522ED8">
        <w:rPr>
          <w:rFonts w:cs="Arial" w:asciiTheme="minorHAnsi" w:hAnsiTheme="minorHAnsi"/>
          <w:color w:val="1F497D" w:themeColor="text2"/>
          <w:sz w:val="24"/>
          <w:szCs w:val="24"/>
        </w:rPr>
        <w:t>pace and the business of the Licensee carried on in it</w:t>
      </w:r>
      <w:r>
        <w:rPr>
          <w:rFonts w:cs="Arial" w:asciiTheme="minorHAnsi" w:hAnsiTheme="minorHAnsi"/>
          <w:color w:val="1F497D" w:themeColor="text2"/>
          <w:sz w:val="24"/>
          <w:szCs w:val="24"/>
        </w:rPr>
        <w:t>.</w:t>
      </w:r>
    </w:p>
    <w:p w:rsidRPr="00522ED8" w:rsidR="00040E5D" w:rsidP="00525D84" w:rsidRDefault="00040E5D">
      <w:pPr>
        <w:jc w:val="both"/>
        <w:rPr>
          <w:rFonts w:cs="Arial" w:asciiTheme="minorHAnsi" w:hAnsiTheme="minorHAnsi"/>
          <w:color w:val="1F497D" w:themeColor="text2"/>
          <w:sz w:val="24"/>
          <w:szCs w:val="24"/>
        </w:rPr>
      </w:pPr>
    </w:p>
    <w:p w:rsidR="00525D84" w:rsidP="00525D84" w:rsidRDefault="00525D84">
      <w:pPr>
        <w:pStyle w:val="ListParagraph"/>
        <w:numPr>
          <w:ilvl w:val="0"/>
          <w:numId w:val="2"/>
        </w:numPr>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Alterations etc</w:t>
      </w:r>
    </w:p>
    <w:p w:rsidRPr="00AA346D" w:rsidR="00525D84" w:rsidP="00525D84" w:rsidRDefault="00525D84">
      <w:pPr>
        <w:pStyle w:val="ListParagraph"/>
        <w:jc w:val="both"/>
        <w:rPr>
          <w:rFonts w:cs="Arial" w:asciiTheme="minorHAnsi" w:hAnsiTheme="minorHAnsi"/>
          <w:b/>
          <w:bCs/>
          <w:color w:val="1F497D" w:themeColor="text2"/>
          <w:sz w:val="24"/>
          <w:szCs w:val="24"/>
        </w:rPr>
      </w:pPr>
    </w:p>
    <w:p w:rsidRPr="00525D84" w:rsidR="00525D84" w:rsidP="00525D84" w:rsidRDefault="00525D84">
      <w:pPr>
        <w:pStyle w:val="ListParagraph"/>
        <w:numPr>
          <w:ilvl w:val="1"/>
          <w:numId w:val="6"/>
        </w:numPr>
        <w:jc w:val="both"/>
        <w:rPr>
          <w:rFonts w:cs="Arial" w:asciiTheme="minorHAnsi" w:hAnsiTheme="minorHAnsi"/>
          <w:b/>
          <w:bCs/>
          <w:color w:val="1F497D" w:themeColor="text2"/>
          <w:sz w:val="24"/>
          <w:szCs w:val="24"/>
        </w:rPr>
      </w:pPr>
      <w:r w:rsidRPr="00525D84">
        <w:rPr>
          <w:rFonts w:cs="Arial" w:asciiTheme="minorHAnsi" w:hAnsiTheme="minorHAnsi"/>
          <w:color w:val="1F497D" w:themeColor="text2"/>
          <w:sz w:val="24"/>
          <w:szCs w:val="24"/>
        </w:rPr>
        <w:t xml:space="preserve">Not to carry out any structural or electrical work in the allocated space nor use any materials for the fitting out or decoration of it without first obtaining the written consent of the Licensor who shall have absolute discretion in giving or withholding such consent. </w:t>
      </w:r>
    </w:p>
    <w:p w:rsidR="00525D84" w:rsidP="00D40823" w:rsidRDefault="00525D84">
      <w:pPr>
        <w:pStyle w:val="ListParagraph"/>
        <w:numPr>
          <w:ilvl w:val="1"/>
          <w:numId w:val="6"/>
        </w:numPr>
        <w:jc w:val="both"/>
        <w:rPr>
          <w:rFonts w:cs="Arial" w:asciiTheme="minorHAnsi" w:hAnsiTheme="minorHAnsi"/>
          <w:color w:val="1F497D" w:themeColor="text2"/>
          <w:sz w:val="24"/>
          <w:szCs w:val="24"/>
        </w:rPr>
      </w:pPr>
      <w:r w:rsidRPr="00525D84">
        <w:rPr>
          <w:rFonts w:cs="Arial" w:asciiTheme="minorHAnsi" w:hAnsiTheme="minorHAnsi"/>
          <w:color w:val="1F497D" w:themeColor="text2"/>
          <w:sz w:val="24"/>
          <w:szCs w:val="24"/>
        </w:rPr>
        <w:t xml:space="preserve">Not to erect any trellis work grill or other devise for the protection of the goods in the allocated space unless it is of a type or form previously approved by the Licensor </w:t>
      </w:r>
      <w:r w:rsidRPr="00525D84">
        <w:rPr>
          <w:rFonts w:cs="Arial" w:asciiTheme="minorHAnsi" w:hAnsiTheme="minorHAnsi"/>
          <w:color w:val="1F497D" w:themeColor="text2"/>
          <w:sz w:val="24"/>
          <w:szCs w:val="24"/>
        </w:rPr>
        <w:lastRenderedPageBreak/>
        <w:t>which can be stored within the limits of the allocated space and so as to preserve the good appearance of the Hall when not in use.</w:t>
      </w:r>
    </w:p>
    <w:p w:rsidRPr="00D40823" w:rsidR="00040E5D" w:rsidP="00040E5D" w:rsidRDefault="00040E5D">
      <w:pPr>
        <w:pStyle w:val="ListParagraph"/>
        <w:ind w:left="792"/>
        <w:jc w:val="both"/>
        <w:rPr>
          <w:rFonts w:cs="Arial" w:asciiTheme="minorHAnsi" w:hAnsiTheme="minorHAnsi"/>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Heating</w:t>
      </w:r>
    </w:p>
    <w:p w:rsidR="00525D84" w:rsidP="00525D84" w:rsidRDefault="00525D84">
      <w:pPr>
        <w:ind w:left="360"/>
        <w:jc w:val="both"/>
        <w:rPr>
          <w:rFonts w:cs="Arial" w:asciiTheme="minorHAnsi" w:hAnsiTheme="minorHAnsi"/>
          <w:color w:val="1F497D" w:themeColor="text2"/>
          <w:sz w:val="24"/>
          <w:szCs w:val="24"/>
        </w:rPr>
      </w:pPr>
      <w:r w:rsidRPr="00522ED8">
        <w:rPr>
          <w:rFonts w:cs="Arial" w:asciiTheme="minorHAnsi" w:hAnsiTheme="minorHAnsi"/>
          <w:color w:val="1F497D" w:themeColor="text2"/>
          <w:sz w:val="24"/>
          <w:szCs w:val="24"/>
        </w:rPr>
        <w:t>Not to use any</w:t>
      </w:r>
      <w:r>
        <w:rPr>
          <w:rFonts w:cs="Arial" w:asciiTheme="minorHAnsi" w:hAnsiTheme="minorHAnsi"/>
          <w:color w:val="1F497D" w:themeColor="text2"/>
          <w:sz w:val="24"/>
          <w:szCs w:val="24"/>
        </w:rPr>
        <w:t xml:space="preserve"> space heater in the allocated s</w:t>
      </w:r>
      <w:r w:rsidRPr="00522ED8">
        <w:rPr>
          <w:rFonts w:cs="Arial" w:asciiTheme="minorHAnsi" w:hAnsiTheme="minorHAnsi"/>
          <w:color w:val="1F497D" w:themeColor="text2"/>
          <w:sz w:val="24"/>
          <w:szCs w:val="24"/>
        </w:rPr>
        <w:t>pace unless of a type previously approved by the Licensor</w:t>
      </w:r>
      <w:r>
        <w:rPr>
          <w:rFonts w:cs="Arial" w:asciiTheme="minorHAnsi" w:hAnsiTheme="minorHAnsi"/>
          <w:color w:val="1F497D" w:themeColor="text2"/>
          <w:sz w:val="24"/>
          <w:szCs w:val="24"/>
        </w:rPr>
        <w:t>.</w:t>
      </w:r>
    </w:p>
    <w:p w:rsidRPr="00522ED8" w:rsidR="00525D84" w:rsidP="00525D84" w:rsidRDefault="00525D84">
      <w:pPr>
        <w:jc w:val="both"/>
        <w:rPr>
          <w:rFonts w:cs="Arial" w:asciiTheme="minorHAnsi" w:hAnsiTheme="minorHAnsi"/>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Compliance with Local Authority Byelaws etc</w:t>
      </w:r>
    </w:p>
    <w:p w:rsidR="00525D84" w:rsidP="00525D84" w:rsidRDefault="00525D84">
      <w:pPr>
        <w:ind w:left="360"/>
        <w:jc w:val="both"/>
        <w:rPr>
          <w:rFonts w:cs="Arial" w:asciiTheme="minorHAnsi" w:hAnsiTheme="minorHAnsi"/>
          <w:color w:val="1F497D" w:themeColor="text2"/>
          <w:sz w:val="24"/>
          <w:szCs w:val="24"/>
        </w:rPr>
      </w:pPr>
      <w:r w:rsidRPr="00522ED8">
        <w:rPr>
          <w:rFonts w:cs="Arial" w:asciiTheme="minorHAnsi" w:hAnsiTheme="minorHAnsi"/>
          <w:color w:val="1F497D" w:themeColor="text2"/>
          <w:sz w:val="24"/>
          <w:szCs w:val="24"/>
        </w:rPr>
        <w:t>Conform with all regulations and byelaws (if any) of th</w:t>
      </w:r>
      <w:r>
        <w:rPr>
          <w:rFonts w:cs="Arial" w:asciiTheme="minorHAnsi" w:hAnsiTheme="minorHAnsi"/>
          <w:color w:val="1F497D" w:themeColor="text2"/>
          <w:sz w:val="24"/>
          <w:szCs w:val="24"/>
        </w:rPr>
        <w:t xml:space="preserve">e Licensor and other official </w:t>
      </w:r>
      <w:r w:rsidRPr="00522ED8">
        <w:rPr>
          <w:rFonts w:cs="Arial" w:asciiTheme="minorHAnsi" w:hAnsiTheme="minorHAnsi"/>
          <w:color w:val="1F497D" w:themeColor="text2"/>
          <w:sz w:val="24"/>
          <w:szCs w:val="24"/>
        </w:rPr>
        <w:t>bo</w:t>
      </w:r>
      <w:r>
        <w:rPr>
          <w:rFonts w:cs="Arial" w:asciiTheme="minorHAnsi" w:hAnsiTheme="minorHAnsi"/>
          <w:color w:val="1F497D" w:themeColor="text2"/>
          <w:sz w:val="24"/>
          <w:szCs w:val="24"/>
        </w:rPr>
        <w:t>dies relating to the allocated s</w:t>
      </w:r>
      <w:r w:rsidRPr="00522ED8">
        <w:rPr>
          <w:rFonts w:cs="Arial" w:asciiTheme="minorHAnsi" w:hAnsiTheme="minorHAnsi"/>
          <w:color w:val="1F497D" w:themeColor="text2"/>
          <w:sz w:val="24"/>
          <w:szCs w:val="24"/>
        </w:rPr>
        <w:t>pace and it's fitting out</w:t>
      </w:r>
      <w:r>
        <w:rPr>
          <w:rFonts w:cs="Arial" w:asciiTheme="minorHAnsi" w:hAnsiTheme="minorHAnsi"/>
          <w:color w:val="1F497D" w:themeColor="text2"/>
          <w:sz w:val="24"/>
          <w:szCs w:val="24"/>
        </w:rPr>
        <w:t xml:space="preserve">. </w:t>
      </w:r>
    </w:p>
    <w:p w:rsidRPr="00522ED8" w:rsidR="00525D84" w:rsidP="00525D84" w:rsidRDefault="00525D84">
      <w:pPr>
        <w:ind w:left="360"/>
        <w:jc w:val="both"/>
        <w:rPr>
          <w:rFonts w:cs="Arial" w:asciiTheme="minorHAnsi" w:hAnsiTheme="minorHAnsi"/>
          <w:b/>
          <w:bCs/>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Obstruction Loading</w:t>
      </w:r>
    </w:p>
    <w:p w:rsidR="00525D84" w:rsidP="00525D84" w:rsidRDefault="00525D84">
      <w:pPr>
        <w:ind w:left="360"/>
        <w:jc w:val="both"/>
        <w:rPr>
          <w:rFonts w:cs="Arial" w:asciiTheme="minorHAnsi" w:hAnsiTheme="minorHAnsi"/>
          <w:color w:val="1F497D" w:themeColor="text2"/>
          <w:sz w:val="24"/>
          <w:szCs w:val="24"/>
        </w:rPr>
      </w:pPr>
      <w:r w:rsidRPr="00522ED8">
        <w:rPr>
          <w:rFonts w:cs="Arial" w:asciiTheme="minorHAnsi" w:hAnsiTheme="minorHAnsi"/>
          <w:color w:val="1F497D" w:themeColor="text2"/>
          <w:sz w:val="24"/>
          <w:szCs w:val="24"/>
        </w:rPr>
        <w:t>Not at any time to block any drives passageways or other areas giving access t</w:t>
      </w:r>
      <w:r>
        <w:rPr>
          <w:rFonts w:cs="Arial" w:asciiTheme="minorHAnsi" w:hAnsiTheme="minorHAnsi"/>
          <w:color w:val="1F497D" w:themeColor="text2"/>
          <w:sz w:val="24"/>
          <w:szCs w:val="24"/>
        </w:rPr>
        <w:t>o the h</w:t>
      </w:r>
      <w:r w:rsidRPr="00522ED8">
        <w:rPr>
          <w:rFonts w:cs="Arial" w:asciiTheme="minorHAnsi" w:hAnsiTheme="minorHAnsi"/>
          <w:color w:val="1F497D" w:themeColor="text2"/>
          <w:sz w:val="24"/>
          <w:szCs w:val="24"/>
        </w:rPr>
        <w:t>all and</w:t>
      </w:r>
      <w:r>
        <w:rPr>
          <w:rFonts w:cs="Arial" w:asciiTheme="minorHAnsi" w:hAnsiTheme="minorHAnsi"/>
          <w:color w:val="1F497D" w:themeColor="text2"/>
          <w:sz w:val="24"/>
          <w:szCs w:val="24"/>
        </w:rPr>
        <w:t xml:space="preserve"> u</w:t>
      </w:r>
      <w:r w:rsidRPr="00522ED8">
        <w:rPr>
          <w:rFonts w:cs="Arial" w:asciiTheme="minorHAnsi" w:hAnsiTheme="minorHAnsi"/>
          <w:color w:val="1F497D" w:themeColor="text2"/>
          <w:sz w:val="24"/>
          <w:szCs w:val="24"/>
        </w:rPr>
        <w:t>se only the loading facilities at the times designated by the Licensor</w:t>
      </w:r>
      <w:r>
        <w:rPr>
          <w:rFonts w:cs="Arial" w:asciiTheme="minorHAnsi" w:hAnsiTheme="minorHAnsi"/>
          <w:color w:val="1F497D" w:themeColor="text2"/>
          <w:sz w:val="24"/>
          <w:szCs w:val="24"/>
        </w:rPr>
        <w:t>.</w:t>
      </w:r>
    </w:p>
    <w:p w:rsidRPr="00522ED8" w:rsidR="00525D84" w:rsidP="00525D84" w:rsidRDefault="00525D84">
      <w:pPr>
        <w:ind w:left="360"/>
        <w:jc w:val="both"/>
        <w:rPr>
          <w:rFonts w:cs="Arial" w:asciiTheme="minorHAnsi" w:hAnsiTheme="minorHAnsi"/>
          <w:b/>
          <w:bCs/>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Vacation of Hall</w:t>
      </w:r>
    </w:p>
    <w:p w:rsidRPr="00522ED8" w:rsidR="00525D84" w:rsidP="00525D84" w:rsidRDefault="00525D84">
      <w:pPr>
        <w:spacing w:line="480" w:lineRule="auto"/>
        <w:ind w:firstLine="360"/>
        <w:jc w:val="both"/>
        <w:rPr>
          <w:rFonts w:cs="Arial" w:asciiTheme="minorHAnsi" w:hAnsiTheme="minorHAnsi"/>
          <w:b/>
          <w:bCs/>
          <w:color w:val="1F497D" w:themeColor="text2"/>
          <w:sz w:val="24"/>
          <w:szCs w:val="24"/>
        </w:rPr>
      </w:pPr>
      <w:r>
        <w:rPr>
          <w:rFonts w:cs="Arial" w:asciiTheme="minorHAnsi" w:hAnsiTheme="minorHAnsi"/>
          <w:color w:val="1F497D" w:themeColor="text2"/>
          <w:sz w:val="24"/>
          <w:szCs w:val="24"/>
        </w:rPr>
        <w:t>Vacate the h</w:t>
      </w:r>
      <w:r w:rsidRPr="00522ED8">
        <w:rPr>
          <w:rFonts w:cs="Arial" w:asciiTheme="minorHAnsi" w:hAnsiTheme="minorHAnsi"/>
          <w:color w:val="1F497D" w:themeColor="text2"/>
          <w:sz w:val="24"/>
          <w:szCs w:val="24"/>
        </w:rPr>
        <w:t>all</w:t>
      </w:r>
      <w:r>
        <w:rPr>
          <w:rFonts w:cs="Arial" w:asciiTheme="minorHAnsi" w:hAnsiTheme="minorHAnsi"/>
          <w:color w:val="1F497D" w:themeColor="text2"/>
          <w:sz w:val="24"/>
          <w:szCs w:val="24"/>
        </w:rPr>
        <w:t xml:space="preserve"> at the end of normal business h</w:t>
      </w:r>
      <w:r w:rsidRPr="00522ED8">
        <w:rPr>
          <w:rFonts w:cs="Arial" w:asciiTheme="minorHAnsi" w:hAnsiTheme="minorHAnsi"/>
          <w:color w:val="1F497D" w:themeColor="text2"/>
          <w:sz w:val="24"/>
          <w:szCs w:val="24"/>
        </w:rPr>
        <w:t>ours</w:t>
      </w:r>
      <w:r>
        <w:rPr>
          <w:rFonts w:cs="Arial" w:asciiTheme="minorHAnsi" w:hAnsiTheme="minorHAnsi"/>
          <w:color w:val="1F497D" w:themeColor="text2"/>
          <w:sz w:val="24"/>
          <w:szCs w:val="24"/>
        </w:rPr>
        <w:t>.</w:t>
      </w: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Assignment etc</w:t>
      </w:r>
    </w:p>
    <w:p w:rsidRPr="00525D84" w:rsidR="00525D84" w:rsidP="00525D84" w:rsidRDefault="00525D84">
      <w:pPr>
        <w:pStyle w:val="ListParagraph"/>
        <w:numPr>
          <w:ilvl w:val="1"/>
          <w:numId w:val="7"/>
        </w:numPr>
        <w:jc w:val="both"/>
        <w:rPr>
          <w:rFonts w:cs="Arial" w:asciiTheme="minorHAnsi" w:hAnsiTheme="minorHAnsi"/>
          <w:b/>
          <w:bCs/>
          <w:color w:val="1F497D" w:themeColor="text2"/>
          <w:sz w:val="24"/>
          <w:szCs w:val="24"/>
        </w:rPr>
      </w:pPr>
      <w:r w:rsidRPr="00525D84">
        <w:rPr>
          <w:rFonts w:cs="Arial" w:asciiTheme="minorHAnsi" w:hAnsiTheme="minorHAnsi"/>
          <w:color w:val="1F497D" w:themeColor="text2"/>
          <w:sz w:val="24"/>
          <w:szCs w:val="24"/>
        </w:rPr>
        <w:t xml:space="preserve">Not to assign or transfer the benefit of this Licence to any other person or company whatsoever. </w:t>
      </w:r>
    </w:p>
    <w:p w:rsidRPr="00525D84" w:rsidR="00525D84" w:rsidP="00525D84" w:rsidRDefault="00525D84">
      <w:pPr>
        <w:pStyle w:val="ListParagraph"/>
        <w:numPr>
          <w:ilvl w:val="1"/>
          <w:numId w:val="7"/>
        </w:numPr>
        <w:jc w:val="both"/>
        <w:rPr>
          <w:rFonts w:cs="Arial" w:asciiTheme="minorHAnsi" w:hAnsiTheme="minorHAnsi"/>
          <w:color w:val="1F497D" w:themeColor="text2"/>
          <w:sz w:val="24"/>
          <w:szCs w:val="24"/>
        </w:rPr>
      </w:pPr>
      <w:r w:rsidRPr="00525D84">
        <w:rPr>
          <w:rFonts w:cs="Arial" w:asciiTheme="minorHAnsi" w:hAnsiTheme="minorHAnsi"/>
          <w:color w:val="1F497D" w:themeColor="text2"/>
          <w:sz w:val="24"/>
          <w:szCs w:val="24"/>
        </w:rPr>
        <w:t>Not to suffer or permit any other person or company to have the use or occupation of the allocated space.</w:t>
      </w:r>
    </w:p>
    <w:p w:rsidRPr="00522ED8" w:rsidR="00525D84" w:rsidP="00525D84" w:rsidRDefault="00525D84">
      <w:pPr>
        <w:ind w:left="360"/>
        <w:jc w:val="both"/>
        <w:rPr>
          <w:rFonts w:cs="Arial" w:asciiTheme="minorHAnsi" w:hAnsiTheme="minorHAnsi"/>
          <w:b/>
          <w:bCs/>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Indemnity</w:t>
      </w:r>
    </w:p>
    <w:p w:rsidRPr="004C1D9E" w:rsidR="00525D84" w:rsidP="004C1D9E" w:rsidRDefault="00525D84">
      <w:pPr>
        <w:pStyle w:val="ListParagraph"/>
        <w:numPr>
          <w:ilvl w:val="1"/>
          <w:numId w:val="9"/>
        </w:numPr>
        <w:jc w:val="both"/>
        <w:rPr>
          <w:rFonts w:cs="Arial" w:asciiTheme="minorHAnsi" w:hAnsiTheme="minorHAnsi"/>
          <w:b/>
          <w:bCs/>
          <w:color w:val="1F497D" w:themeColor="text2"/>
          <w:sz w:val="24"/>
          <w:szCs w:val="24"/>
        </w:rPr>
      </w:pPr>
      <w:r w:rsidRPr="004C1D9E">
        <w:rPr>
          <w:rFonts w:cs="Arial" w:asciiTheme="minorHAnsi" w:hAnsiTheme="minorHAnsi"/>
          <w:color w:val="1F497D" w:themeColor="text2"/>
          <w:sz w:val="24"/>
          <w:szCs w:val="24"/>
        </w:rPr>
        <w:t>Indemnify the Licensor against</w:t>
      </w:r>
      <w:r w:rsidRPr="004C1D9E">
        <w:rPr>
          <w:rFonts w:cs="Arial" w:asciiTheme="minorHAnsi" w:hAnsiTheme="minorHAnsi"/>
          <w:b/>
          <w:bCs/>
          <w:color w:val="1F497D" w:themeColor="text2"/>
          <w:sz w:val="24"/>
          <w:szCs w:val="24"/>
        </w:rPr>
        <w:t xml:space="preserve"> </w:t>
      </w:r>
      <w:r w:rsidRPr="004C1D9E">
        <w:rPr>
          <w:rFonts w:cs="Arial" w:asciiTheme="minorHAnsi" w:hAnsiTheme="minorHAnsi"/>
          <w:color w:val="1F497D" w:themeColor="text2"/>
          <w:sz w:val="24"/>
          <w:szCs w:val="24"/>
        </w:rPr>
        <w:t xml:space="preserve">all and any claim or demands (whenever made) and all costs and expenses incurred by the Licensor relating to or arising out of the use of the allocated space by the Licensee. </w:t>
      </w:r>
    </w:p>
    <w:p w:rsidRPr="004C1D9E" w:rsidR="00525D84" w:rsidP="004C1D9E" w:rsidRDefault="00525D84">
      <w:pPr>
        <w:pStyle w:val="ListParagraph"/>
        <w:numPr>
          <w:ilvl w:val="1"/>
          <w:numId w:val="9"/>
        </w:numPr>
        <w:jc w:val="both"/>
        <w:rPr>
          <w:rFonts w:cs="Arial" w:asciiTheme="minorHAnsi" w:hAnsiTheme="minorHAnsi"/>
          <w:color w:val="1F497D" w:themeColor="text2"/>
          <w:sz w:val="24"/>
          <w:szCs w:val="24"/>
        </w:rPr>
      </w:pPr>
      <w:r w:rsidRPr="004C1D9E">
        <w:rPr>
          <w:rFonts w:cs="Arial" w:asciiTheme="minorHAnsi" w:hAnsiTheme="minorHAnsi"/>
          <w:color w:val="1F497D" w:themeColor="text2"/>
          <w:sz w:val="24"/>
          <w:szCs w:val="24"/>
        </w:rPr>
        <w:t xml:space="preserve">Any claims which may at any time be made against the Licensor (whether under the Occupiers' Liability Act 1957 or otherwise) in relation to the allocated space </w:t>
      </w:r>
      <w:r w:rsidR="004C1D9E">
        <w:rPr>
          <w:rFonts w:cs="Arial" w:asciiTheme="minorHAnsi" w:hAnsiTheme="minorHAnsi"/>
          <w:color w:val="1F497D" w:themeColor="text2"/>
          <w:sz w:val="24"/>
          <w:szCs w:val="24"/>
        </w:rPr>
        <w:t>(I</w:t>
      </w:r>
      <w:r w:rsidRPr="004C1D9E">
        <w:rPr>
          <w:rFonts w:cs="Arial" w:asciiTheme="minorHAnsi" w:hAnsiTheme="minorHAnsi"/>
          <w:color w:val="1F497D" w:themeColor="text2"/>
          <w:sz w:val="24"/>
          <w:szCs w:val="24"/>
        </w:rPr>
        <w:t xml:space="preserve">ncluding any claim made by any of the Licensee's employees) arising wholly or in part from any act or omission of the Licensee. </w:t>
      </w:r>
    </w:p>
    <w:p w:rsidRPr="00522ED8" w:rsidR="00525D84" w:rsidP="00525D84" w:rsidRDefault="00525D84">
      <w:pPr>
        <w:ind w:left="360"/>
        <w:jc w:val="both"/>
        <w:rPr>
          <w:rFonts w:cs="Arial" w:asciiTheme="minorHAnsi" w:hAnsiTheme="minorHAnsi"/>
          <w:b/>
          <w:bCs/>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Insurance</w:t>
      </w:r>
    </w:p>
    <w:p w:rsidRPr="00525D84" w:rsidR="00525D84" w:rsidP="00525D84" w:rsidRDefault="00525D84">
      <w:pPr>
        <w:pStyle w:val="ListParagraph"/>
        <w:numPr>
          <w:ilvl w:val="1"/>
          <w:numId w:val="8"/>
        </w:numPr>
        <w:jc w:val="both"/>
        <w:rPr>
          <w:rFonts w:cs="Arial" w:asciiTheme="minorHAnsi" w:hAnsiTheme="minorHAnsi"/>
          <w:b/>
          <w:bCs/>
          <w:color w:val="1F497D" w:themeColor="text2"/>
          <w:sz w:val="24"/>
          <w:szCs w:val="24"/>
        </w:rPr>
      </w:pPr>
      <w:r w:rsidRPr="00525D84">
        <w:rPr>
          <w:rFonts w:cs="Arial" w:asciiTheme="minorHAnsi" w:hAnsiTheme="minorHAnsi"/>
          <w:color w:val="1F497D" w:themeColor="text2"/>
          <w:sz w:val="24"/>
          <w:szCs w:val="24"/>
        </w:rPr>
        <w:t xml:space="preserve">To adequately insure the goods in the allocated space and the hall and the Licensee's fixtures and fittings. </w:t>
      </w:r>
    </w:p>
    <w:p w:rsidRPr="00525D84" w:rsidR="00525D84" w:rsidP="00525D84" w:rsidRDefault="00525D84">
      <w:pPr>
        <w:pStyle w:val="ListParagraph"/>
        <w:numPr>
          <w:ilvl w:val="1"/>
          <w:numId w:val="8"/>
        </w:numPr>
        <w:jc w:val="both"/>
        <w:rPr>
          <w:rFonts w:cs="Arial" w:asciiTheme="minorHAnsi" w:hAnsiTheme="minorHAnsi"/>
          <w:b/>
          <w:bCs/>
          <w:color w:val="1F497D" w:themeColor="text2"/>
          <w:sz w:val="24"/>
          <w:szCs w:val="24"/>
        </w:rPr>
      </w:pPr>
      <w:r w:rsidRPr="00525D84">
        <w:rPr>
          <w:rFonts w:cs="Arial" w:asciiTheme="minorHAnsi" w:hAnsiTheme="minorHAnsi"/>
          <w:color w:val="1F497D" w:themeColor="text2"/>
          <w:sz w:val="24"/>
          <w:szCs w:val="24"/>
        </w:rPr>
        <w:t xml:space="preserve">To take out adequate third party insurance in respect of the Licensee's use and occupation of the Allocated Space. </w:t>
      </w:r>
    </w:p>
    <w:p w:rsidRPr="00040E5D" w:rsidR="00D40823" w:rsidP="00040E5D" w:rsidRDefault="00525D84">
      <w:pPr>
        <w:pStyle w:val="ListParagraph"/>
        <w:numPr>
          <w:ilvl w:val="1"/>
          <w:numId w:val="8"/>
        </w:numPr>
        <w:jc w:val="both"/>
        <w:rPr>
          <w:rFonts w:cs="Arial" w:asciiTheme="minorHAnsi" w:hAnsiTheme="minorHAnsi"/>
          <w:color w:val="1F497D" w:themeColor="text2"/>
          <w:sz w:val="24"/>
          <w:szCs w:val="24"/>
        </w:rPr>
      </w:pPr>
      <w:r w:rsidRPr="00525D84">
        <w:rPr>
          <w:rFonts w:cs="Arial" w:asciiTheme="minorHAnsi" w:hAnsiTheme="minorHAnsi"/>
          <w:color w:val="1F497D" w:themeColor="text2"/>
          <w:sz w:val="24"/>
          <w:szCs w:val="24"/>
        </w:rPr>
        <w:lastRenderedPageBreak/>
        <w:t xml:space="preserve">In both cases to produce evidence of such insurance to the Licensor upon request. </w:t>
      </w:r>
    </w:p>
    <w:p w:rsidRPr="00522ED8" w:rsidR="00D40823" w:rsidP="00525D84" w:rsidRDefault="00D40823">
      <w:pPr>
        <w:ind w:firstLine="360"/>
        <w:jc w:val="both"/>
        <w:rPr>
          <w:rFonts w:cs="Arial" w:asciiTheme="minorHAnsi" w:hAnsiTheme="minorHAnsi"/>
          <w:b/>
          <w:bCs/>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Compliance with Licensor's Rules etc</w:t>
      </w:r>
    </w:p>
    <w:p w:rsidR="00525D84" w:rsidP="00525D84" w:rsidRDefault="00525D84">
      <w:pPr>
        <w:ind w:left="360"/>
        <w:jc w:val="both"/>
        <w:rPr>
          <w:rFonts w:cs="Arial" w:asciiTheme="minorHAnsi" w:hAnsiTheme="minorHAnsi"/>
          <w:color w:val="1F497D" w:themeColor="text2"/>
          <w:sz w:val="24"/>
          <w:szCs w:val="24"/>
        </w:rPr>
      </w:pPr>
      <w:r w:rsidRPr="00522ED8">
        <w:rPr>
          <w:rFonts w:cs="Arial" w:asciiTheme="minorHAnsi" w:hAnsiTheme="minorHAnsi"/>
          <w:color w:val="1F497D" w:themeColor="text2"/>
          <w:sz w:val="24"/>
          <w:szCs w:val="24"/>
        </w:rPr>
        <w:t>Comply with all conditions rules and regulations for the time being prescribed by the Licensor for the management control and repai</w:t>
      </w:r>
      <w:r>
        <w:rPr>
          <w:rFonts w:cs="Arial" w:asciiTheme="minorHAnsi" w:hAnsiTheme="minorHAnsi"/>
          <w:color w:val="1F497D" w:themeColor="text2"/>
          <w:sz w:val="24"/>
          <w:szCs w:val="24"/>
        </w:rPr>
        <w:t>r of the hall or the allocated s</w:t>
      </w:r>
      <w:r w:rsidRPr="00522ED8">
        <w:rPr>
          <w:rFonts w:cs="Arial" w:asciiTheme="minorHAnsi" w:hAnsiTheme="minorHAnsi"/>
          <w:color w:val="1F497D" w:themeColor="text2"/>
          <w:sz w:val="24"/>
          <w:szCs w:val="24"/>
        </w:rPr>
        <w:t>pace</w:t>
      </w:r>
      <w:r>
        <w:rPr>
          <w:rFonts w:cs="Arial" w:asciiTheme="minorHAnsi" w:hAnsiTheme="minorHAnsi"/>
          <w:color w:val="1F497D" w:themeColor="text2"/>
          <w:sz w:val="24"/>
          <w:szCs w:val="24"/>
        </w:rPr>
        <w:t xml:space="preserve">. </w:t>
      </w:r>
    </w:p>
    <w:p w:rsidRPr="00522ED8" w:rsidR="00525D84" w:rsidP="00525D84" w:rsidRDefault="00525D84">
      <w:pPr>
        <w:ind w:left="360"/>
        <w:jc w:val="both"/>
        <w:rPr>
          <w:rFonts w:cs="Arial" w:asciiTheme="minorHAnsi" w:hAnsiTheme="minorHAnsi"/>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Removal of Goods etc on Termination</w:t>
      </w:r>
    </w:p>
    <w:p w:rsidR="00525D84" w:rsidP="00525D84" w:rsidRDefault="00525D84">
      <w:pPr>
        <w:ind w:left="360"/>
        <w:jc w:val="both"/>
        <w:rPr>
          <w:rFonts w:cs="Arial" w:asciiTheme="minorHAnsi" w:hAnsiTheme="minorHAnsi"/>
          <w:color w:val="1F497D" w:themeColor="text2"/>
          <w:sz w:val="24"/>
          <w:szCs w:val="24"/>
        </w:rPr>
      </w:pPr>
      <w:r w:rsidRPr="00522ED8">
        <w:rPr>
          <w:rFonts w:cs="Arial" w:asciiTheme="minorHAnsi" w:hAnsiTheme="minorHAnsi"/>
          <w:color w:val="1F497D" w:themeColor="text2"/>
          <w:sz w:val="24"/>
          <w:szCs w:val="24"/>
        </w:rPr>
        <w:t>Remove all the Licensee's merchandise and fixtures and fittings of a temporary nature which may b</w:t>
      </w:r>
      <w:r>
        <w:rPr>
          <w:rFonts w:cs="Arial" w:asciiTheme="minorHAnsi" w:hAnsiTheme="minorHAnsi"/>
          <w:color w:val="1F497D" w:themeColor="text2"/>
          <w:sz w:val="24"/>
          <w:szCs w:val="24"/>
        </w:rPr>
        <w:t>e put in or upon the allocated s</w:t>
      </w:r>
      <w:r w:rsidRPr="00522ED8">
        <w:rPr>
          <w:rFonts w:cs="Arial" w:asciiTheme="minorHAnsi" w:hAnsiTheme="minorHAnsi"/>
          <w:color w:val="1F497D" w:themeColor="text2"/>
          <w:sz w:val="24"/>
          <w:szCs w:val="24"/>
        </w:rPr>
        <w:t>pace by the</w:t>
      </w:r>
      <w:r>
        <w:rPr>
          <w:rFonts w:cs="Arial" w:asciiTheme="minorHAnsi" w:hAnsiTheme="minorHAnsi"/>
          <w:color w:val="1F497D" w:themeColor="text2"/>
          <w:sz w:val="24"/>
          <w:szCs w:val="24"/>
        </w:rPr>
        <w:t xml:space="preserve"> </w:t>
      </w:r>
      <w:r w:rsidRPr="00522ED8">
        <w:rPr>
          <w:rFonts w:cs="Arial" w:asciiTheme="minorHAnsi" w:hAnsiTheme="minorHAnsi"/>
          <w:color w:val="1F497D" w:themeColor="text2"/>
          <w:sz w:val="24"/>
          <w:szCs w:val="24"/>
        </w:rPr>
        <w:t>Licensee during the continuance of this Licence upon the termination of this Licence however determined and</w:t>
      </w:r>
      <w:r>
        <w:rPr>
          <w:rFonts w:cs="Arial" w:asciiTheme="minorHAnsi" w:hAnsiTheme="minorHAnsi"/>
          <w:b/>
          <w:bCs/>
          <w:color w:val="1F497D" w:themeColor="text2"/>
          <w:sz w:val="24"/>
          <w:szCs w:val="24"/>
        </w:rPr>
        <w:t xml:space="preserve"> </w:t>
      </w:r>
      <w:r>
        <w:rPr>
          <w:rFonts w:cs="Arial" w:asciiTheme="minorHAnsi" w:hAnsiTheme="minorHAnsi"/>
          <w:color w:val="1F497D" w:themeColor="text2"/>
          <w:sz w:val="24"/>
          <w:szCs w:val="24"/>
        </w:rPr>
        <w:t>leave the allocated s</w:t>
      </w:r>
      <w:r w:rsidRPr="00522ED8">
        <w:rPr>
          <w:rFonts w:cs="Arial" w:asciiTheme="minorHAnsi" w:hAnsiTheme="minorHAnsi"/>
          <w:color w:val="1F497D" w:themeColor="text2"/>
          <w:sz w:val="24"/>
          <w:szCs w:val="24"/>
        </w:rPr>
        <w:t>pace clean and in good repair and having repaired and made good any damage occasioned to it during the Licensee's occupation</w:t>
      </w:r>
      <w:r>
        <w:rPr>
          <w:rFonts w:cs="Arial" w:asciiTheme="minorHAnsi" w:hAnsiTheme="minorHAnsi"/>
          <w:color w:val="1F497D" w:themeColor="text2"/>
          <w:sz w:val="24"/>
          <w:szCs w:val="24"/>
        </w:rPr>
        <w:t>.</w:t>
      </w:r>
    </w:p>
    <w:p w:rsidRPr="007D5FE2" w:rsidR="00525D84" w:rsidP="00525D84" w:rsidRDefault="00525D84">
      <w:pPr>
        <w:ind w:left="360"/>
        <w:jc w:val="both"/>
        <w:rPr>
          <w:rFonts w:cs="Arial" w:asciiTheme="minorHAnsi" w:hAnsiTheme="minorHAnsi"/>
          <w:b/>
          <w:bCs/>
          <w:color w:val="1F497D" w:themeColor="text2"/>
          <w:sz w:val="24"/>
          <w:szCs w:val="24"/>
        </w:rPr>
      </w:pP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Business Hours</w:t>
      </w:r>
    </w:p>
    <w:p w:rsidR="00525D84" w:rsidP="00525D84" w:rsidRDefault="00525D84">
      <w:pPr>
        <w:ind w:left="360"/>
        <w:jc w:val="both"/>
        <w:rPr>
          <w:rFonts w:cs="Arial" w:asciiTheme="minorHAnsi" w:hAnsiTheme="minorHAnsi"/>
          <w:color w:val="1F497D" w:themeColor="text2"/>
          <w:sz w:val="24"/>
          <w:szCs w:val="24"/>
        </w:rPr>
      </w:pPr>
      <w:r w:rsidRPr="00522ED8">
        <w:rPr>
          <w:rFonts w:cs="Arial" w:asciiTheme="minorHAnsi" w:hAnsiTheme="minorHAnsi"/>
          <w:color w:val="1F497D" w:themeColor="text2"/>
          <w:sz w:val="24"/>
          <w:szCs w:val="24"/>
        </w:rPr>
        <w:t xml:space="preserve">Comply with any requirement of the Licensor </w:t>
      </w:r>
      <w:r>
        <w:rPr>
          <w:rFonts w:cs="Arial" w:asciiTheme="minorHAnsi" w:hAnsiTheme="minorHAnsi"/>
          <w:color w:val="1F497D" w:themeColor="text2"/>
          <w:sz w:val="24"/>
          <w:szCs w:val="24"/>
        </w:rPr>
        <w:t>with regard to normal business h</w:t>
      </w:r>
      <w:r w:rsidRPr="00522ED8">
        <w:rPr>
          <w:rFonts w:cs="Arial" w:asciiTheme="minorHAnsi" w:hAnsiTheme="minorHAnsi"/>
          <w:color w:val="1F497D" w:themeColor="text2"/>
          <w:sz w:val="24"/>
          <w:szCs w:val="24"/>
        </w:rPr>
        <w:t>ours and any temporary alteration to them during Ban</w:t>
      </w:r>
      <w:r>
        <w:rPr>
          <w:rFonts w:cs="Arial" w:asciiTheme="minorHAnsi" w:hAnsiTheme="minorHAnsi"/>
          <w:color w:val="1F497D" w:themeColor="text2"/>
          <w:sz w:val="24"/>
          <w:szCs w:val="24"/>
        </w:rPr>
        <w:t>k Holidays and Christmas periods.</w:t>
      </w:r>
    </w:p>
    <w:p w:rsidRPr="00522ED8" w:rsidR="00525D84" w:rsidP="00525D84" w:rsidRDefault="00525D84">
      <w:pPr>
        <w:ind w:left="360"/>
        <w:jc w:val="both"/>
        <w:rPr>
          <w:rFonts w:cs="Arial" w:asciiTheme="minorHAnsi" w:hAnsiTheme="minorHAnsi"/>
          <w:b/>
          <w:bCs/>
          <w:color w:val="1F497D" w:themeColor="text2"/>
          <w:sz w:val="24"/>
          <w:szCs w:val="24"/>
        </w:rPr>
      </w:pPr>
      <w:r>
        <w:rPr>
          <w:rFonts w:cs="Arial" w:asciiTheme="minorHAnsi" w:hAnsiTheme="minorHAnsi"/>
          <w:color w:val="1F497D" w:themeColor="text2"/>
          <w:sz w:val="24"/>
          <w:szCs w:val="24"/>
        </w:rPr>
        <w:t xml:space="preserve"> </w:t>
      </w:r>
    </w:p>
    <w:p w:rsidRPr="00AA346D" w:rsidR="00525D84" w:rsidP="00525D84" w:rsidRDefault="00525D84">
      <w:pPr>
        <w:pStyle w:val="ListParagraph"/>
        <w:numPr>
          <w:ilvl w:val="0"/>
          <w:numId w:val="2"/>
        </w:numPr>
        <w:spacing w:line="480" w:lineRule="auto"/>
        <w:jc w:val="both"/>
        <w:rPr>
          <w:rFonts w:cs="Arial" w:asciiTheme="minorHAnsi" w:hAnsiTheme="minorHAnsi"/>
          <w:b/>
          <w:bCs/>
          <w:color w:val="1F497D" w:themeColor="text2"/>
          <w:sz w:val="24"/>
          <w:szCs w:val="24"/>
        </w:rPr>
      </w:pPr>
      <w:r w:rsidRPr="00AA346D">
        <w:rPr>
          <w:rFonts w:cs="Arial" w:asciiTheme="minorHAnsi" w:hAnsiTheme="minorHAnsi"/>
          <w:b/>
          <w:bCs/>
          <w:color w:val="1F497D" w:themeColor="text2"/>
          <w:sz w:val="24"/>
          <w:szCs w:val="24"/>
        </w:rPr>
        <w:t>VAT</w:t>
      </w:r>
    </w:p>
    <w:p w:rsidRPr="00522ED8" w:rsidR="00525D84" w:rsidP="00525D84" w:rsidRDefault="00525D84">
      <w:pPr>
        <w:ind w:left="360"/>
        <w:jc w:val="both"/>
        <w:rPr>
          <w:rFonts w:cs="Arial" w:asciiTheme="minorHAnsi" w:hAnsiTheme="minorHAnsi"/>
          <w:color w:val="1F497D" w:themeColor="text2"/>
          <w:sz w:val="24"/>
          <w:szCs w:val="24"/>
        </w:rPr>
      </w:pPr>
      <w:r w:rsidRPr="00522ED8">
        <w:rPr>
          <w:rFonts w:cs="Arial" w:asciiTheme="minorHAnsi" w:hAnsiTheme="minorHAnsi"/>
          <w:color w:val="1F497D" w:themeColor="text2"/>
          <w:sz w:val="24"/>
          <w:szCs w:val="24"/>
        </w:rPr>
        <w:t>Whenever any sum is payable by the Licensee on which VAT is chargeable to pay in addition to such sum the amount of the VAT thereon</w:t>
      </w:r>
      <w:r>
        <w:rPr>
          <w:rFonts w:cs="Arial" w:asciiTheme="minorHAnsi" w:hAnsiTheme="minorHAnsi"/>
          <w:color w:val="1F497D" w:themeColor="text2"/>
          <w:sz w:val="24"/>
          <w:szCs w:val="24"/>
        </w:rPr>
        <w:t>.</w:t>
      </w:r>
    </w:p>
    <w:p w:rsidRPr="00522ED8" w:rsidR="00525D84" w:rsidP="00525D84" w:rsidRDefault="00525D84">
      <w:pPr>
        <w:spacing w:line="480" w:lineRule="auto"/>
        <w:jc w:val="both"/>
        <w:rPr>
          <w:rFonts w:cs="Arial" w:asciiTheme="minorHAnsi" w:hAnsiTheme="minorHAnsi"/>
          <w:color w:val="1F497D" w:themeColor="text2"/>
          <w:sz w:val="24"/>
          <w:szCs w:val="24"/>
        </w:rPr>
      </w:pPr>
    </w:p>
    <w:p w:rsidRPr="00522ED8" w:rsidR="00525D84" w:rsidP="00525D84" w:rsidRDefault="00525D84">
      <w:pPr>
        <w:spacing w:line="480" w:lineRule="auto"/>
        <w:jc w:val="both"/>
        <w:rPr>
          <w:rFonts w:cs="Arial" w:asciiTheme="minorHAnsi" w:hAnsiTheme="minorHAnsi"/>
          <w:color w:val="1F497D" w:themeColor="text2"/>
          <w:sz w:val="24"/>
          <w:szCs w:val="24"/>
        </w:rPr>
      </w:pPr>
    </w:p>
    <w:p w:rsidRPr="00522ED8" w:rsidR="00525D84" w:rsidP="00525D84" w:rsidRDefault="00525D84">
      <w:pPr>
        <w:jc w:val="both"/>
        <w:rPr>
          <w:color w:val="1F497D" w:themeColor="text2"/>
          <w:sz w:val="24"/>
          <w:szCs w:val="24"/>
        </w:rPr>
      </w:pPr>
    </w:p>
    <w:p w:rsidRPr="00522ED8" w:rsidR="00525D84" w:rsidP="00525D84" w:rsidRDefault="00525D84">
      <w:pPr>
        <w:spacing w:line="480" w:lineRule="auto"/>
        <w:jc w:val="both"/>
        <w:rPr>
          <w:rFonts w:ascii="Arial" w:hAnsi="Arial" w:cs="Arial"/>
          <w:color w:val="1F497D" w:themeColor="text2"/>
          <w:sz w:val="24"/>
          <w:szCs w:val="24"/>
        </w:rPr>
      </w:pPr>
    </w:p>
    <w:p w:rsidRPr="00522ED8" w:rsidR="00525D84" w:rsidP="00525D84" w:rsidRDefault="00525D84">
      <w:pPr>
        <w:jc w:val="both"/>
        <w:rPr>
          <w:color w:val="1F497D" w:themeColor="text2"/>
          <w:sz w:val="24"/>
          <w:szCs w:val="24"/>
        </w:rPr>
      </w:pPr>
    </w:p>
    <w:p w:rsidRPr="00522ED8" w:rsidR="00094D01" w:rsidP="00522ED8" w:rsidRDefault="00094D01">
      <w:pPr>
        <w:spacing w:line="480" w:lineRule="auto"/>
        <w:jc w:val="both"/>
        <w:rPr>
          <w:rFonts w:cs="Arial" w:asciiTheme="minorHAnsi" w:hAnsiTheme="minorHAnsi"/>
          <w:color w:val="1F497D" w:themeColor="text2"/>
          <w:sz w:val="24"/>
          <w:szCs w:val="24"/>
        </w:rPr>
      </w:pPr>
    </w:p>
    <w:sectPr w:rsidRPr="00522ED8" w:rsidR="00094D01" w:rsidSect="00B92D50">
      <w:footerReference w:type="default" r:id="rId11"/>
      <w:pgSz w:w="11906" w:h="16838"/>
      <w:pgMar w:top="1440" w:right="1440" w:bottom="1440" w:left="1440" w:header="708" w:footer="708" w:gutter="0"/>
      <w:pgBorders w:display="firstPage"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53" w:rsidRDefault="00D92E53" w:rsidP="00812E13">
      <w:r>
        <w:separator/>
      </w:r>
    </w:p>
  </w:endnote>
  <w:endnote w:type="continuationSeparator" w:id="0">
    <w:p w:rsidR="00D92E53" w:rsidRDefault="00D92E53" w:rsidP="0081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988842"/>
      <w:docPartObj>
        <w:docPartGallery w:val="Page Numbers (Bottom of Page)"/>
        <w:docPartUnique/>
      </w:docPartObj>
    </w:sdtPr>
    <w:sdtEndPr>
      <w:rPr>
        <w:noProof/>
      </w:rPr>
    </w:sdtEndPr>
    <w:sdtContent>
      <w:p w:rsidR="003C38A2" w:rsidRDefault="003C38A2">
        <w:pPr>
          <w:pStyle w:val="Footer"/>
          <w:jc w:val="right"/>
        </w:pPr>
        <w:r>
          <w:fldChar w:fldCharType="begin"/>
        </w:r>
        <w:r>
          <w:instrText xml:space="preserve"> PAGE   \* MERGEFORMAT </w:instrText>
        </w:r>
        <w:r>
          <w:fldChar w:fldCharType="separate"/>
        </w:r>
        <w:r w:rsidR="00EA7E18">
          <w:rPr>
            <w:noProof/>
          </w:rPr>
          <w:t>1</w:t>
        </w:r>
        <w:r>
          <w:rPr>
            <w:noProof/>
          </w:rPr>
          <w:fldChar w:fldCharType="end"/>
        </w:r>
      </w:p>
    </w:sdtContent>
  </w:sdt>
  <w:p w:rsidR="00812E13" w:rsidRDefault="00E36110" w:rsidP="00E36110">
    <w:pPr>
      <w:pStyle w:val="Footer"/>
      <w:jc w:val="center"/>
    </w:pPr>
    <w:r>
      <w:rPr>
        <w:noProof/>
        <w:lang w:eastAsia="en-GB"/>
      </w:rPr>
      <w:drawing>
        <wp:inline distT="0" distB="0" distL="0" distR="0" wp14:anchorId="2C588CB8" wp14:editId="5C1B4B01">
          <wp:extent cx="530039" cy="48293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92" cy="483800"/>
                  </a:xfrm>
                  <a:prstGeom prst="rect">
                    <a:avLst/>
                  </a:prstGeom>
                  <a:noFill/>
                </pic:spPr>
              </pic:pic>
            </a:graphicData>
          </a:graphic>
        </wp:inline>
      </w:drawing>
    </w:r>
    <w:r>
      <w:rPr>
        <w:noProof/>
        <w:lang w:eastAsia="en-GB"/>
      </w:rPr>
      <w:drawing>
        <wp:inline distT="0" distB="0" distL="0" distR="0" wp14:anchorId="1967A493" wp14:editId="3821489F">
          <wp:extent cx="146939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6159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53" w:rsidRDefault="00D92E53" w:rsidP="00812E13">
      <w:r>
        <w:separator/>
      </w:r>
    </w:p>
  </w:footnote>
  <w:footnote w:type="continuationSeparator" w:id="0">
    <w:p w:rsidR="00D92E53" w:rsidRDefault="00D92E53" w:rsidP="00812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ED0"/>
    <w:multiLevelType w:val="multilevel"/>
    <w:tmpl w:val="2A186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4DD0BBC"/>
    <w:multiLevelType w:val="multilevel"/>
    <w:tmpl w:val="A86258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7170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F96AAE"/>
    <w:multiLevelType w:val="hybridMultilevel"/>
    <w:tmpl w:val="3522AB5C"/>
    <w:lvl w:ilvl="0" w:tplc="25F2099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3F0EC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3EB76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5D1E81"/>
    <w:multiLevelType w:val="multilevel"/>
    <w:tmpl w:val="9DEE36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E0569A"/>
    <w:multiLevelType w:val="multilevel"/>
    <w:tmpl w:val="5412B5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11008D4"/>
    <w:multiLevelType w:val="hybridMultilevel"/>
    <w:tmpl w:val="D9900E42"/>
    <w:lvl w:ilvl="0" w:tplc="4BA68A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7D607F"/>
    <w:multiLevelType w:val="multilevel"/>
    <w:tmpl w:val="8E3055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6B963A4"/>
    <w:multiLevelType w:val="multilevel"/>
    <w:tmpl w:val="8F4AB2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2"/>
  </w:num>
  <w:num w:numId="4">
    <w:abstractNumId w:val="5"/>
  </w:num>
  <w:num w:numId="5">
    <w:abstractNumId w:val="10"/>
  </w:num>
  <w:num w:numId="6">
    <w:abstractNumId w:val="1"/>
  </w:num>
  <w:num w:numId="7">
    <w:abstractNumId w:val="6"/>
  </w:num>
  <w:num w:numId="8">
    <w:abstractNumId w:val="7"/>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01"/>
    <w:rsid w:val="000326FD"/>
    <w:rsid w:val="00040E5D"/>
    <w:rsid w:val="00067B22"/>
    <w:rsid w:val="00094D01"/>
    <w:rsid w:val="000B6FF3"/>
    <w:rsid w:val="000E4FF5"/>
    <w:rsid w:val="001821B7"/>
    <w:rsid w:val="00192465"/>
    <w:rsid w:val="00245CE9"/>
    <w:rsid w:val="002D5E99"/>
    <w:rsid w:val="0036189B"/>
    <w:rsid w:val="003C38A2"/>
    <w:rsid w:val="00424584"/>
    <w:rsid w:val="00471427"/>
    <w:rsid w:val="004A2A4B"/>
    <w:rsid w:val="004B489B"/>
    <w:rsid w:val="004C1D9E"/>
    <w:rsid w:val="00522ED8"/>
    <w:rsid w:val="00525D84"/>
    <w:rsid w:val="006503F5"/>
    <w:rsid w:val="006F6112"/>
    <w:rsid w:val="007D5FE2"/>
    <w:rsid w:val="007F7FE0"/>
    <w:rsid w:val="00812E13"/>
    <w:rsid w:val="00822EAD"/>
    <w:rsid w:val="00852AD2"/>
    <w:rsid w:val="00941A2E"/>
    <w:rsid w:val="0095728C"/>
    <w:rsid w:val="00980B03"/>
    <w:rsid w:val="00987AD3"/>
    <w:rsid w:val="00991A1F"/>
    <w:rsid w:val="00996F8A"/>
    <w:rsid w:val="00A100F4"/>
    <w:rsid w:val="00AE5CF8"/>
    <w:rsid w:val="00AF5FE1"/>
    <w:rsid w:val="00B92D50"/>
    <w:rsid w:val="00CA3A88"/>
    <w:rsid w:val="00CE6F5E"/>
    <w:rsid w:val="00CF756C"/>
    <w:rsid w:val="00D40823"/>
    <w:rsid w:val="00D92E53"/>
    <w:rsid w:val="00DE5D24"/>
    <w:rsid w:val="00E36110"/>
    <w:rsid w:val="00E512F8"/>
    <w:rsid w:val="00EA1B59"/>
    <w:rsid w:val="00EA7E18"/>
    <w:rsid w:val="00EB5B29"/>
    <w:rsid w:val="00F27F04"/>
    <w:rsid w:val="00F356CA"/>
    <w:rsid w:val="00F82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0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25D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5D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D01"/>
    <w:rPr>
      <w:color w:val="0563C1"/>
      <w:u w:val="single"/>
    </w:rPr>
  </w:style>
  <w:style w:type="paragraph" w:styleId="BalloonText">
    <w:name w:val="Balloon Text"/>
    <w:basedOn w:val="Normal"/>
    <w:link w:val="BalloonTextChar"/>
    <w:uiPriority w:val="99"/>
    <w:semiHidden/>
    <w:unhideWhenUsed/>
    <w:rsid w:val="00471427"/>
    <w:rPr>
      <w:rFonts w:ascii="Tahoma" w:hAnsi="Tahoma" w:cs="Tahoma"/>
      <w:sz w:val="16"/>
      <w:szCs w:val="16"/>
    </w:rPr>
  </w:style>
  <w:style w:type="character" w:customStyle="1" w:styleId="BalloonTextChar">
    <w:name w:val="Balloon Text Char"/>
    <w:basedOn w:val="DefaultParagraphFont"/>
    <w:link w:val="BalloonText"/>
    <w:uiPriority w:val="99"/>
    <w:semiHidden/>
    <w:rsid w:val="00471427"/>
    <w:rPr>
      <w:rFonts w:ascii="Tahoma" w:hAnsi="Tahoma" w:cs="Tahoma"/>
      <w:sz w:val="16"/>
      <w:szCs w:val="16"/>
    </w:rPr>
  </w:style>
  <w:style w:type="paragraph" w:styleId="ListParagraph">
    <w:name w:val="List Paragraph"/>
    <w:basedOn w:val="Normal"/>
    <w:uiPriority w:val="34"/>
    <w:qFormat/>
    <w:rsid w:val="004B489B"/>
    <w:pPr>
      <w:ind w:left="720"/>
      <w:contextualSpacing/>
    </w:pPr>
  </w:style>
  <w:style w:type="paragraph" w:customStyle="1" w:styleId="Default">
    <w:name w:val="Default"/>
    <w:rsid w:val="00F356C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12E13"/>
    <w:pPr>
      <w:tabs>
        <w:tab w:val="center" w:pos="4513"/>
        <w:tab w:val="right" w:pos="9026"/>
      </w:tabs>
    </w:pPr>
  </w:style>
  <w:style w:type="character" w:customStyle="1" w:styleId="HeaderChar">
    <w:name w:val="Header Char"/>
    <w:basedOn w:val="DefaultParagraphFont"/>
    <w:link w:val="Header"/>
    <w:uiPriority w:val="99"/>
    <w:rsid w:val="00812E13"/>
    <w:rPr>
      <w:rFonts w:ascii="Calibri" w:hAnsi="Calibri" w:cs="Times New Roman"/>
    </w:rPr>
  </w:style>
  <w:style w:type="paragraph" w:styleId="Footer">
    <w:name w:val="footer"/>
    <w:basedOn w:val="Normal"/>
    <w:link w:val="FooterChar"/>
    <w:uiPriority w:val="99"/>
    <w:unhideWhenUsed/>
    <w:rsid w:val="00812E13"/>
    <w:pPr>
      <w:tabs>
        <w:tab w:val="center" w:pos="4513"/>
        <w:tab w:val="right" w:pos="9026"/>
      </w:tabs>
    </w:pPr>
  </w:style>
  <w:style w:type="character" w:customStyle="1" w:styleId="FooterChar">
    <w:name w:val="Footer Char"/>
    <w:basedOn w:val="DefaultParagraphFont"/>
    <w:link w:val="Footer"/>
    <w:uiPriority w:val="99"/>
    <w:rsid w:val="00812E13"/>
    <w:rPr>
      <w:rFonts w:ascii="Calibri" w:hAnsi="Calibri" w:cs="Times New Roman"/>
    </w:rPr>
  </w:style>
  <w:style w:type="character" w:customStyle="1" w:styleId="Heading2Char">
    <w:name w:val="Heading 2 Char"/>
    <w:basedOn w:val="DefaultParagraphFont"/>
    <w:link w:val="Heading2"/>
    <w:uiPriority w:val="9"/>
    <w:rsid w:val="00525D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25D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0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25D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5D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D01"/>
    <w:rPr>
      <w:color w:val="0563C1"/>
      <w:u w:val="single"/>
    </w:rPr>
  </w:style>
  <w:style w:type="paragraph" w:styleId="BalloonText">
    <w:name w:val="Balloon Text"/>
    <w:basedOn w:val="Normal"/>
    <w:link w:val="BalloonTextChar"/>
    <w:uiPriority w:val="99"/>
    <w:semiHidden/>
    <w:unhideWhenUsed/>
    <w:rsid w:val="00471427"/>
    <w:rPr>
      <w:rFonts w:ascii="Tahoma" w:hAnsi="Tahoma" w:cs="Tahoma"/>
      <w:sz w:val="16"/>
      <w:szCs w:val="16"/>
    </w:rPr>
  </w:style>
  <w:style w:type="character" w:customStyle="1" w:styleId="BalloonTextChar">
    <w:name w:val="Balloon Text Char"/>
    <w:basedOn w:val="DefaultParagraphFont"/>
    <w:link w:val="BalloonText"/>
    <w:uiPriority w:val="99"/>
    <w:semiHidden/>
    <w:rsid w:val="00471427"/>
    <w:rPr>
      <w:rFonts w:ascii="Tahoma" w:hAnsi="Tahoma" w:cs="Tahoma"/>
      <w:sz w:val="16"/>
      <w:szCs w:val="16"/>
    </w:rPr>
  </w:style>
  <w:style w:type="paragraph" w:styleId="ListParagraph">
    <w:name w:val="List Paragraph"/>
    <w:basedOn w:val="Normal"/>
    <w:uiPriority w:val="34"/>
    <w:qFormat/>
    <w:rsid w:val="004B489B"/>
    <w:pPr>
      <w:ind w:left="720"/>
      <w:contextualSpacing/>
    </w:pPr>
  </w:style>
  <w:style w:type="paragraph" w:customStyle="1" w:styleId="Default">
    <w:name w:val="Default"/>
    <w:rsid w:val="00F356C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12E13"/>
    <w:pPr>
      <w:tabs>
        <w:tab w:val="center" w:pos="4513"/>
        <w:tab w:val="right" w:pos="9026"/>
      </w:tabs>
    </w:pPr>
  </w:style>
  <w:style w:type="character" w:customStyle="1" w:styleId="HeaderChar">
    <w:name w:val="Header Char"/>
    <w:basedOn w:val="DefaultParagraphFont"/>
    <w:link w:val="Header"/>
    <w:uiPriority w:val="99"/>
    <w:rsid w:val="00812E13"/>
    <w:rPr>
      <w:rFonts w:ascii="Calibri" w:hAnsi="Calibri" w:cs="Times New Roman"/>
    </w:rPr>
  </w:style>
  <w:style w:type="paragraph" w:styleId="Footer">
    <w:name w:val="footer"/>
    <w:basedOn w:val="Normal"/>
    <w:link w:val="FooterChar"/>
    <w:uiPriority w:val="99"/>
    <w:unhideWhenUsed/>
    <w:rsid w:val="00812E13"/>
    <w:pPr>
      <w:tabs>
        <w:tab w:val="center" w:pos="4513"/>
        <w:tab w:val="right" w:pos="9026"/>
      </w:tabs>
    </w:pPr>
  </w:style>
  <w:style w:type="character" w:customStyle="1" w:styleId="FooterChar">
    <w:name w:val="Footer Char"/>
    <w:basedOn w:val="DefaultParagraphFont"/>
    <w:link w:val="Footer"/>
    <w:uiPriority w:val="99"/>
    <w:rsid w:val="00812E13"/>
    <w:rPr>
      <w:rFonts w:ascii="Calibri" w:hAnsi="Calibri" w:cs="Times New Roman"/>
    </w:rPr>
  </w:style>
  <w:style w:type="character" w:customStyle="1" w:styleId="Heading2Char">
    <w:name w:val="Heading 2 Char"/>
    <w:basedOn w:val="DefaultParagraphFont"/>
    <w:link w:val="Heading2"/>
    <w:uiPriority w:val="9"/>
    <w:rsid w:val="00525D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25D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2142">
      <w:bodyDiv w:val="1"/>
      <w:marLeft w:val="0"/>
      <w:marRight w:val="0"/>
      <w:marTop w:val="0"/>
      <w:marBottom w:val="0"/>
      <w:divBdr>
        <w:top w:val="none" w:sz="0" w:space="0" w:color="auto"/>
        <w:left w:val="none" w:sz="0" w:space="0" w:color="auto"/>
        <w:bottom w:val="none" w:sz="0" w:space="0" w:color="auto"/>
        <w:right w:val="none" w:sz="0" w:space="0" w:color="auto"/>
      </w:divBdr>
    </w:div>
    <w:div w:id="647323524">
      <w:bodyDiv w:val="1"/>
      <w:marLeft w:val="0"/>
      <w:marRight w:val="0"/>
      <w:marTop w:val="0"/>
      <w:marBottom w:val="0"/>
      <w:divBdr>
        <w:top w:val="none" w:sz="0" w:space="0" w:color="auto"/>
        <w:left w:val="none" w:sz="0" w:space="0" w:color="auto"/>
        <w:bottom w:val="none" w:sz="0" w:space="0" w:color="auto"/>
        <w:right w:val="none" w:sz="0" w:space="0" w:color="auto"/>
      </w:divBdr>
    </w:div>
    <w:div w:id="1870873976">
      <w:bodyDiv w:val="1"/>
      <w:marLeft w:val="0"/>
      <w:marRight w:val="0"/>
      <w:marTop w:val="0"/>
      <w:marBottom w:val="0"/>
      <w:divBdr>
        <w:top w:val="none" w:sz="0" w:space="0" w:color="auto"/>
        <w:left w:val="none" w:sz="0" w:space="0" w:color="auto"/>
        <w:bottom w:val="none" w:sz="0" w:space="0" w:color="auto"/>
        <w:right w:val="none" w:sz="0" w:space="0" w:color="auto"/>
      </w:divBdr>
    </w:div>
    <w:div w:id="20179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rah.Williams@newport.gov.uk" TargetMode="External"/><Relationship Id="rId4" Type="http://schemas.openxmlformats.org/officeDocument/2006/relationships/settings" Target="settings.xml"/><Relationship Id="rId9" Type="http://schemas.openxmlformats.org/officeDocument/2006/relationships/hyperlink" Target="mailto:Amelia.Hull@newportnorse.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Megan Pinnell</cp:lastModifiedBy>
  <cp:revision>2</cp:revision>
  <dcterms:created xsi:type="dcterms:W3CDTF">2017-02-01T15:25:00Z</dcterms:created>
  <dcterms:modified xsi:type="dcterms:W3CDTF">2017-02-01T15:27:28Z</dcterms:modified>
  <dc:title>Newport Market Application Form_01022017</dc:title>
  <cp:keywords>
  </cp:keywords>
  <dc:subject>
  </dc:subject>
</cp:coreProperties>
</file>